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F4F6" w14:textId="76671327" w:rsidR="00F86A90" w:rsidRPr="001605C6" w:rsidRDefault="00C02209">
      <w:pPr>
        <w:rPr>
          <w:b/>
          <w:bCs/>
          <w:sz w:val="28"/>
          <w:szCs w:val="28"/>
        </w:rPr>
      </w:pPr>
      <w:r w:rsidRPr="001605C6">
        <w:rPr>
          <w:b/>
          <w:bCs/>
          <w:sz w:val="28"/>
          <w:szCs w:val="28"/>
        </w:rPr>
        <w:t xml:space="preserve">Applying for an Inter-regional transfer under Criterion </w:t>
      </w:r>
      <w:r w:rsidR="007E5DB7">
        <w:rPr>
          <w:b/>
          <w:bCs/>
          <w:sz w:val="28"/>
          <w:szCs w:val="28"/>
        </w:rPr>
        <w:t>5</w:t>
      </w:r>
      <w:r w:rsidRPr="001605C6">
        <w:rPr>
          <w:b/>
          <w:bCs/>
          <w:sz w:val="28"/>
          <w:szCs w:val="28"/>
        </w:rPr>
        <w:t xml:space="preserve">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76F0542C" w:rsidR="00A955D8" w:rsidRPr="002E5BDB" w:rsidRDefault="00A955D8" w:rsidP="002E5BDB">
      <w:pPr>
        <w:tabs>
          <w:tab w:val="left" w:pos="567"/>
        </w:tabs>
        <w:spacing w:after="200" w:line="240" w:lineRule="auto"/>
        <w:jc w:val="both"/>
        <w:rPr>
          <w:rFonts w:cstheme="minorHAnsi"/>
        </w:rPr>
      </w:pPr>
      <w:r w:rsidRPr="00A54AAE">
        <w:rPr>
          <w:rFonts w:cstheme="minorHAnsi"/>
          <w:b/>
          <w:bCs/>
        </w:rPr>
        <w:t xml:space="preserve">I have read the trainee guide and wish to apply under criterion </w:t>
      </w:r>
      <w:r w:rsidR="007E5DB7">
        <w:rPr>
          <w:rFonts w:cstheme="minorHAnsi"/>
          <w:b/>
          <w:bCs/>
        </w:rPr>
        <w:t>5</w:t>
      </w:r>
      <w:r w:rsidRPr="00A54AAE">
        <w:rPr>
          <w:rFonts w:cstheme="minorHAnsi"/>
          <w:b/>
          <w:bCs/>
        </w:rPr>
        <w:t>, what do I need to do?</w:t>
      </w:r>
    </w:p>
    <w:p w14:paraId="1D43C3DC" w14:textId="473B281B" w:rsidR="00A955D8" w:rsidRDefault="00A955D8" w:rsidP="00A955D8">
      <w:pPr>
        <w:tabs>
          <w:tab w:val="left" w:pos="567"/>
        </w:tabs>
        <w:spacing w:after="200" w:line="240" w:lineRule="auto"/>
        <w:jc w:val="both"/>
        <w:rPr>
          <w:rFonts w:cstheme="minorHAnsi"/>
        </w:rPr>
      </w:pPr>
      <w:r>
        <w:rPr>
          <w:rFonts w:cstheme="minorHAnsi"/>
        </w:rPr>
        <w:t>If you are applying under criterion</w:t>
      </w:r>
      <w:r w:rsidR="005732E1">
        <w:rPr>
          <w:rFonts w:cstheme="minorHAnsi"/>
        </w:rPr>
        <w:t xml:space="preserve"> </w:t>
      </w:r>
      <w:r w:rsidR="007E5DB7">
        <w:rPr>
          <w:rFonts w:cstheme="minorHAnsi"/>
        </w:rPr>
        <w:t>5</w:t>
      </w:r>
      <w:r>
        <w:rPr>
          <w:rFonts w:cstheme="minorHAnsi"/>
        </w:rPr>
        <w:t xml:space="preserve"> –</w:t>
      </w:r>
      <w:r w:rsidR="00352127">
        <w:rPr>
          <w:rFonts w:ascii="Arial" w:hAnsi="Arial" w:cs="Arial"/>
        </w:rPr>
        <w:t xml:space="preserve"> </w:t>
      </w:r>
      <w:r w:rsidR="007E5DB7">
        <w:rPr>
          <w:rFonts w:cstheme="minorHAnsi"/>
        </w:rPr>
        <w:t>any reason not covered by criteria 1-4, or you do not wish to provide evidence needed to support an application under criteria 1-4</w:t>
      </w:r>
      <w:r w:rsidR="00352127">
        <w:rPr>
          <w:rFonts w:cstheme="minorHAnsi"/>
        </w:rPr>
        <w:t xml:space="preserve"> -</w:t>
      </w:r>
      <w:r w:rsidR="0077650E" w:rsidRPr="0077650E">
        <w:rPr>
          <w:rFonts w:cstheme="minorHAnsi"/>
        </w:rPr>
        <w:t xml:space="preserve"> </w:t>
      </w:r>
      <w:r>
        <w:rPr>
          <w:rFonts w:cstheme="minorHAnsi"/>
        </w:rPr>
        <w:t>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4D46B0BF" w14:textId="228F2522" w:rsidR="00352127" w:rsidRDefault="007E5DB7" w:rsidP="005732E1">
      <w:pPr>
        <w:tabs>
          <w:tab w:val="left" w:pos="567"/>
        </w:tabs>
        <w:jc w:val="both"/>
        <w:rPr>
          <w:rFonts w:cstheme="minorHAnsi"/>
        </w:rPr>
      </w:pPr>
      <w:r>
        <w:rPr>
          <w:rFonts w:cstheme="minorHAnsi"/>
        </w:rPr>
        <w:t>No other evidence is required to make an IRT application under criterion 5</w:t>
      </w:r>
      <w:r w:rsidR="005732E1" w:rsidRPr="005732E1">
        <w:rPr>
          <w:rFonts w:cstheme="minorHAnsi"/>
        </w:rPr>
        <w:t xml:space="preserve">. </w:t>
      </w:r>
    </w:p>
    <w:p w14:paraId="10D6D0BF" w14:textId="35518877" w:rsidR="008A4A9E" w:rsidRDefault="008A4A9E" w:rsidP="008A4A9E">
      <w:pPr>
        <w:pStyle w:val="NoSpacing"/>
        <w:rPr>
          <w:rFonts w:cstheme="minorHAnsi"/>
        </w:rPr>
      </w:pPr>
      <w:r w:rsidRPr="008A4A9E">
        <w:rPr>
          <w:rFonts w:cstheme="minorHAnsi"/>
        </w:rPr>
        <w:t xml:space="preserve"> </w:t>
      </w:r>
    </w:p>
    <w:p w14:paraId="4FA578E7" w14:textId="126626F5" w:rsidR="004156EC" w:rsidRDefault="007E5DB7" w:rsidP="004156EC">
      <w:pPr>
        <w:tabs>
          <w:tab w:val="left" w:pos="567"/>
        </w:tabs>
        <w:spacing w:after="0" w:line="240" w:lineRule="auto"/>
        <w:jc w:val="both"/>
        <w:rPr>
          <w:rFonts w:cstheme="minorHAnsi"/>
        </w:rPr>
      </w:pPr>
      <w:r>
        <w:rPr>
          <w:rFonts w:cstheme="minorHAnsi"/>
          <w:b/>
          <w:bCs/>
        </w:rPr>
        <w:t>Will my application be considered lower priority than those applying under criteria 1-4</w:t>
      </w:r>
      <w:r w:rsidR="004156EC" w:rsidRPr="00A54AAE">
        <w:rPr>
          <w:rFonts w:cstheme="minorHAnsi"/>
          <w:b/>
          <w:bCs/>
        </w:rPr>
        <w:t>?</w:t>
      </w:r>
      <w:r w:rsidR="00A54AAE">
        <w:rPr>
          <w:rFonts w:cstheme="minorHAnsi"/>
        </w:rPr>
        <w:br/>
      </w:r>
      <w:r w:rsidR="00A54AAE">
        <w:rPr>
          <w:rFonts w:cstheme="minorHAnsi"/>
        </w:rPr>
        <w:br/>
        <w:t>IRT applications are considered against a prioritisation framework. This aims to ensure that trainees with the greatest need have the best chance of obtaining their requested transfer</w:t>
      </w:r>
      <w:r>
        <w:rPr>
          <w:rFonts w:cstheme="minorHAnsi"/>
        </w:rPr>
        <w:t xml:space="preserve">. Within this framework applications submitted under </w:t>
      </w:r>
      <w:r w:rsidR="00BA1A9A">
        <w:rPr>
          <w:rFonts w:cstheme="minorHAnsi"/>
        </w:rPr>
        <w:t xml:space="preserve">criterion 5 are deemed the lowest priority. Ability to grant an IRT is largely </w:t>
      </w:r>
      <w:proofErr w:type="spellStart"/>
      <w:r w:rsidR="00BA1A9A">
        <w:rPr>
          <w:rFonts w:cstheme="minorHAnsi"/>
        </w:rPr>
        <w:t>dependant</w:t>
      </w:r>
      <w:proofErr w:type="spellEnd"/>
      <w:r w:rsidR="00BA1A9A">
        <w:rPr>
          <w:rFonts w:cstheme="minorHAnsi"/>
        </w:rPr>
        <w:t xml:space="preserve"> upon availability of posts in the region you wish to transfer to so although applications under criterion 5 rank lower on the prioritisation framework they can still be successful. </w:t>
      </w:r>
      <w:r w:rsidR="00A54AAE">
        <w:rPr>
          <w:rFonts w:cstheme="minorHAnsi"/>
        </w:rPr>
        <w:t xml:space="preserve"> </w:t>
      </w:r>
    </w:p>
    <w:p w14:paraId="143AC179" w14:textId="77777777" w:rsidR="005732E1" w:rsidRDefault="005732E1"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w:t>
      </w:r>
      <w:proofErr w:type="spellStart"/>
      <w:r w:rsidR="001605C6">
        <w:rPr>
          <w:rFonts w:cstheme="minorHAnsi"/>
        </w:rPr>
        <w:t>can not</w:t>
      </w:r>
      <w:proofErr w:type="spellEnd"/>
      <w:r w:rsidR="001605C6">
        <w:rPr>
          <w:rFonts w:cstheme="minorHAnsi"/>
        </w:rPr>
        <w:t xml:space="preserve">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9" w:history="1">
        <w:r w:rsidRPr="006D5696">
          <w:rPr>
            <w:rStyle w:val="Hyperlink"/>
            <w:rFonts w:cstheme="minorHAnsi"/>
          </w:rPr>
          <w:t>irt@nes.scot.nhs.uk</w:t>
        </w:r>
      </w:hyperlink>
      <w:r>
        <w:rPr>
          <w:rFonts w:cstheme="minorHAnsi"/>
        </w:rPr>
        <w:t xml:space="preserve"> and our administrative team will be happy to assist you. Please note that the </w:t>
      </w:r>
      <w:r>
        <w:rPr>
          <w:rFonts w:cstheme="minorHAnsi"/>
        </w:rPr>
        <w:lastRenderedPageBreak/>
        <w:t xml:space="preserve">team </w:t>
      </w:r>
      <w:proofErr w:type="gramStart"/>
      <w:r>
        <w:rPr>
          <w:rFonts w:cstheme="minorHAnsi"/>
        </w:rPr>
        <w:t>are not able to</w:t>
      </w:r>
      <w:proofErr w:type="gramEnd"/>
      <w:r>
        <w:rPr>
          <w:rFonts w:cstheme="minorHAnsi"/>
        </w:rPr>
        <w:t xml:space="preserve">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794DA2E6" w14:textId="49F90065" w:rsidR="00A955D8" w:rsidRPr="008A4A9E" w:rsidRDefault="002E5BDB" w:rsidP="008A4A9E">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0" w:history="1">
        <w:r w:rsidRPr="002E5BDB">
          <w:rPr>
            <w:rStyle w:val="Hyperlink"/>
            <w:rFonts w:cstheme="minorHAnsi"/>
          </w:rPr>
          <w:t>website</w:t>
        </w:r>
      </w:hyperlink>
    </w:p>
    <w:p w14:paraId="72AF4D4F" w14:textId="2409D388" w:rsidR="002E5BDB" w:rsidRDefault="002A7D6D" w:rsidP="00C02209">
      <w:r w:rsidRPr="002A7D6D">
        <w:rPr>
          <w:noProof/>
        </w:rPr>
        <w:lastRenderedPageBreak/>
        <w:drawing>
          <wp:inline distT="0" distB="0" distL="0" distR="0" wp14:anchorId="2804D92E" wp14:editId="60F85718">
            <wp:extent cx="5998845" cy="8012887"/>
            <wp:effectExtent l="0" t="0" r="1905" b="7620"/>
            <wp:docPr id="1" name="Picture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pic:cNvPicPr/>
                  </pic:nvPicPr>
                  <pic:blipFill>
                    <a:blip r:embed="rId11"/>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3B29" w14:textId="77777777" w:rsidR="003819D8" w:rsidRDefault="003819D8">
      <w:pPr>
        <w:spacing w:after="0" w:line="240" w:lineRule="auto"/>
      </w:pPr>
      <w:r>
        <w:separator/>
      </w:r>
    </w:p>
  </w:endnote>
  <w:endnote w:type="continuationSeparator" w:id="0">
    <w:p w14:paraId="6212CBD8" w14:textId="77777777" w:rsidR="003819D8" w:rsidRDefault="003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1265"/>
      <w:docPartObj>
        <w:docPartGallery w:val="Page Numbers (Bottom of Page)"/>
        <w:docPartUnique/>
      </w:docPartObj>
    </w:sdtPr>
    <w:sdtEndPr>
      <w:rPr>
        <w:color w:val="767171" w:themeColor="background2" w:themeShade="80"/>
        <w:spacing w:val="60"/>
      </w:rPr>
    </w:sdtEndPr>
    <w:sdtContent>
      <w:p w14:paraId="1CEDFB10" w14:textId="77777777" w:rsidR="004156EC" w:rsidRPr="00E27057" w:rsidRDefault="004156EC" w:rsidP="00C756CD">
        <w:pPr>
          <w:pStyle w:val="Footer"/>
          <w:pBdr>
            <w:top w:val="single" w:sz="4" w:space="1" w:color="D9D9D9" w:themeColor="background1" w:themeShade="D9"/>
          </w:pBdr>
          <w:jc w:val="right"/>
          <w:rPr>
            <w:color w:val="767171" w:themeColor="background2" w:themeShade="80"/>
            <w:spacing w:val="60"/>
          </w:rPr>
        </w:pPr>
        <w:r>
          <w:t>5 |</w:t>
        </w:r>
        <w:r w:rsidRPr="00E27057">
          <w:rPr>
            <w:color w:val="767171" w:themeColor="background2" w:themeShade="80"/>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DA10" w14:textId="77777777" w:rsidR="003819D8" w:rsidRDefault="003819D8">
      <w:pPr>
        <w:spacing w:after="0" w:line="240" w:lineRule="auto"/>
      </w:pPr>
      <w:r>
        <w:separator/>
      </w:r>
    </w:p>
  </w:footnote>
  <w:footnote w:type="continuationSeparator" w:id="0">
    <w:p w14:paraId="211DD8D0" w14:textId="77777777" w:rsidR="003819D8" w:rsidRDefault="0038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E5BDB"/>
    <w:rsid w:val="00352127"/>
    <w:rsid w:val="00375D33"/>
    <w:rsid w:val="003819D8"/>
    <w:rsid w:val="004156EC"/>
    <w:rsid w:val="005732E1"/>
    <w:rsid w:val="005A6481"/>
    <w:rsid w:val="006076CE"/>
    <w:rsid w:val="006F2EF7"/>
    <w:rsid w:val="0077650E"/>
    <w:rsid w:val="007E5DB7"/>
    <w:rsid w:val="008A4A9E"/>
    <w:rsid w:val="00A20327"/>
    <w:rsid w:val="00A54AAE"/>
    <w:rsid w:val="00A955D8"/>
    <w:rsid w:val="00BA1A9A"/>
    <w:rsid w:val="00C02209"/>
    <w:rsid w:val="00C22207"/>
    <w:rsid w:val="00D1259A"/>
    <w:rsid w:val="00E27057"/>
    <w:rsid w:val="00F860F8"/>
    <w:rsid w:val="00F86A90"/>
    <w:rsid w:val="00FE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 w:type="paragraph" w:styleId="NoSpacing">
    <w:name w:val="No Spacing"/>
    <w:link w:val="NoSpacingChar"/>
    <w:uiPriority w:val="1"/>
    <w:qFormat/>
    <w:rsid w:val="008A4A9E"/>
    <w:pPr>
      <w:spacing w:after="0" w:line="240" w:lineRule="auto"/>
    </w:pPr>
    <w:rPr>
      <w:kern w:val="0"/>
      <w14:ligatures w14:val="none"/>
    </w:rPr>
  </w:style>
  <w:style w:type="character" w:customStyle="1" w:styleId="NoSpacingChar">
    <w:name w:val="No Spacing Char"/>
    <w:basedOn w:val="DefaultParagraphFont"/>
    <w:link w:val="NoSpacing"/>
    <w:uiPriority w:val="1"/>
    <w:rsid w:val="008A4A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scotlanddeanery.nhs.scot/trainee-development-and-wellbeing-service/contact-us-trainee-form/" TargetMode="External"/><Relationship Id="rId4" Type="http://schemas.openxmlformats.org/officeDocument/2006/relationships/webSettings" Target="webSettings.xml"/><Relationship Id="rId9" Type="http://schemas.openxmlformats.org/officeDocument/2006/relationships/hyperlink" Target="mailto:irt@nes.sco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an Inter-regional transfer under Criterion 5 – quick guide</dc:title>
  <dc:subject/>
  <dc:creator>Lesley Metcalf</dc:creator>
  <cp:keywords/>
  <dc:description/>
  <cp:lastModifiedBy>Joshua Reid</cp:lastModifiedBy>
  <cp:revision>4</cp:revision>
  <dcterms:created xsi:type="dcterms:W3CDTF">2024-06-05T11:19:00Z</dcterms:created>
  <dcterms:modified xsi:type="dcterms:W3CDTF">2025-09-16T09:41:00Z</dcterms:modified>
</cp:coreProperties>
</file>