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E554" w14:textId="456FC8F6" w:rsidR="00322C95" w:rsidRDefault="00057B06" w:rsidP="0053231B">
      <w:pPr>
        <w:pStyle w:val="PlainText"/>
        <w:jc w:val="center"/>
      </w:pPr>
      <w:r>
        <w:t>FOUNDATION EDUCATIONAL SUPERVISOR APPLICATION</w:t>
      </w:r>
    </w:p>
    <w:p w14:paraId="105C966B" w14:textId="77777777" w:rsidR="00322C95" w:rsidRDefault="00322C95" w:rsidP="00322C95">
      <w:pPr>
        <w:pStyle w:val="PlainText"/>
      </w:pPr>
    </w:p>
    <w:p w14:paraId="4B03449D" w14:textId="77777777" w:rsidR="00322C95" w:rsidRPr="004C1ADD" w:rsidRDefault="00322C95" w:rsidP="00B16E03">
      <w:pPr>
        <w:pStyle w:val="Heading2"/>
      </w:pPr>
      <w:r w:rsidRPr="004C1ADD">
        <w:t>STANDARDS TO BE MET</w:t>
      </w:r>
    </w:p>
    <w:p w14:paraId="576C0849" w14:textId="77777777" w:rsidR="00C30EB9" w:rsidRDefault="00C30EB9" w:rsidP="00322C95">
      <w:pPr>
        <w:pStyle w:val="PlainText"/>
        <w:rPr>
          <w:u w:val="single"/>
        </w:rPr>
      </w:pPr>
    </w:p>
    <w:p w14:paraId="6686BCC6" w14:textId="77777777" w:rsidR="00C30EB9" w:rsidRPr="00C30EB9" w:rsidRDefault="00C30EB9" w:rsidP="00C30EB9">
      <w:pPr>
        <w:pStyle w:val="Heading2"/>
        <w:jc w:val="both"/>
        <w:rPr>
          <w:rFonts w:ascii="Calibri" w:hAnsi="Calibri"/>
          <w:b/>
          <w:sz w:val="24"/>
          <w:szCs w:val="24"/>
        </w:rPr>
      </w:pPr>
      <w:bookmarkStart w:id="0" w:name="_Toc471487542"/>
      <w:r w:rsidRPr="00C30EB9">
        <w:rPr>
          <w:rFonts w:ascii="Calibri" w:hAnsi="Calibri"/>
          <w:b/>
          <w:sz w:val="24"/>
          <w:szCs w:val="24"/>
        </w:rPr>
        <w:t>Induction to General Practice</w:t>
      </w:r>
      <w:bookmarkEnd w:id="0"/>
    </w:p>
    <w:p w14:paraId="5A04D31E" w14:textId="77777777" w:rsidR="00C30EB9" w:rsidRPr="00C30EB9" w:rsidRDefault="00C30EB9" w:rsidP="00C30EB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1F497D" w:themeColor="text2"/>
          <w:sz w:val="22"/>
          <w:szCs w:val="22"/>
        </w:rPr>
      </w:pPr>
      <w:r w:rsidRPr="000461E0">
        <w:rPr>
          <w:rFonts w:ascii="Calibri" w:hAnsi="Calibri"/>
          <w:color w:val="1F497D" w:themeColor="text2"/>
          <w:sz w:val="24"/>
          <w:szCs w:val="24"/>
        </w:rPr>
        <w:t xml:space="preserve"> </w:t>
      </w:r>
      <w:r w:rsidRPr="00C30EB9">
        <w:rPr>
          <w:rFonts w:ascii="Calibri" w:hAnsi="Calibri"/>
          <w:b/>
          <w:color w:val="1F497D" w:themeColor="text2"/>
          <w:sz w:val="22"/>
          <w:szCs w:val="22"/>
        </w:rPr>
        <w:t>Standard to be met</w:t>
      </w:r>
      <w:r w:rsidRPr="00C30EB9">
        <w:rPr>
          <w:rFonts w:ascii="Calibri" w:hAnsi="Calibri"/>
          <w:color w:val="1F497D" w:themeColor="text2"/>
          <w:sz w:val="22"/>
          <w:szCs w:val="22"/>
        </w:rPr>
        <w:t xml:space="preserve">: </w:t>
      </w:r>
    </w:p>
    <w:p w14:paraId="062401EA" w14:textId="77777777" w:rsidR="00C30EB9" w:rsidRDefault="00C30EB9" w:rsidP="00C30EB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1F497D" w:themeColor="text2"/>
          <w:sz w:val="24"/>
          <w:szCs w:val="24"/>
        </w:rPr>
      </w:pPr>
    </w:p>
    <w:p w14:paraId="2E6A2395" w14:textId="77777777" w:rsidR="00C30EB9" w:rsidRDefault="00C30EB9" w:rsidP="00C30EB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1F497D" w:themeColor="text2"/>
          <w:sz w:val="24"/>
          <w:szCs w:val="24"/>
        </w:rPr>
      </w:pPr>
      <w:r w:rsidRPr="000461E0">
        <w:rPr>
          <w:rFonts w:ascii="Calibri" w:hAnsi="Calibri"/>
          <w:color w:val="1F497D" w:themeColor="text2"/>
          <w:sz w:val="24"/>
          <w:szCs w:val="24"/>
        </w:rPr>
        <w:t>Every trainee in the practice must have an induction to ensure they understand their duties and reporting arrangements; their role in the inter-professional and inter-disciplinary team; workplace/ practice policies and to meet key staff.</w:t>
      </w:r>
    </w:p>
    <w:p w14:paraId="38E3E019" w14:textId="77777777" w:rsidR="00C30EB9" w:rsidRPr="000461E0" w:rsidRDefault="00C30EB9" w:rsidP="00C30EB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1F497D" w:themeColor="text2"/>
          <w:sz w:val="24"/>
          <w:szCs w:val="24"/>
        </w:rPr>
      </w:pPr>
    </w:p>
    <w:p w14:paraId="1918F82D" w14:textId="77777777" w:rsidR="00C30EB9" w:rsidRDefault="00C30EB9" w:rsidP="00322C95">
      <w:pPr>
        <w:pStyle w:val="PlainText"/>
        <w:rPr>
          <w:u w:val="single"/>
        </w:rPr>
      </w:pPr>
    </w:p>
    <w:p w14:paraId="6DF588B2" w14:textId="77777777" w:rsidR="00C30EB9" w:rsidRPr="00C30EB9" w:rsidRDefault="00C30EB9" w:rsidP="00C30EB9">
      <w:pPr>
        <w:pStyle w:val="Heading2"/>
        <w:jc w:val="both"/>
        <w:rPr>
          <w:rFonts w:ascii="Calibri" w:hAnsi="Calibri"/>
          <w:b/>
          <w:sz w:val="24"/>
          <w:szCs w:val="24"/>
        </w:rPr>
      </w:pPr>
      <w:bookmarkStart w:id="1" w:name="_Toc471487543"/>
      <w:r w:rsidRPr="00C30EB9">
        <w:rPr>
          <w:rFonts w:ascii="Calibri" w:hAnsi="Calibri"/>
          <w:b/>
          <w:sz w:val="24"/>
          <w:szCs w:val="24"/>
        </w:rPr>
        <w:t>The working and learning week</w:t>
      </w:r>
      <w:bookmarkEnd w:id="1"/>
    </w:p>
    <w:p w14:paraId="7F8A1743" w14:textId="77777777" w:rsidR="00C30EB9" w:rsidRPr="00C30EB9" w:rsidRDefault="00C30EB9" w:rsidP="00C3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1F497D" w:themeColor="text2"/>
        </w:rPr>
      </w:pPr>
      <w:r w:rsidRPr="00C30EB9">
        <w:rPr>
          <w:rFonts w:ascii="Calibri" w:hAnsi="Calibri"/>
          <w:b/>
          <w:color w:val="1F497D" w:themeColor="text2"/>
        </w:rPr>
        <w:t>Standards to be met:</w:t>
      </w:r>
    </w:p>
    <w:p w14:paraId="6FAB5641" w14:textId="77777777" w:rsidR="00C30EB9" w:rsidRPr="000461E0" w:rsidRDefault="00C30EB9" w:rsidP="00C3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1F497D" w:themeColor="text2"/>
        </w:rPr>
      </w:pPr>
      <w:r>
        <w:rPr>
          <w:rFonts w:ascii="Calibri" w:hAnsi="Calibri"/>
          <w:color w:val="1F497D" w:themeColor="text2"/>
        </w:rPr>
        <w:t>The Educational Supervisor must provide protected time for teaching &amp; learning to include debriefing after every clinical session, protected time for SLEs and arrangements to attend the local FY2 educational programme.</w:t>
      </w:r>
    </w:p>
    <w:p w14:paraId="1B18F1A1" w14:textId="77777777" w:rsidR="00C30EB9" w:rsidRPr="00C30EB9" w:rsidRDefault="00C30EB9" w:rsidP="00C3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1F497D" w:themeColor="text2"/>
        </w:rPr>
      </w:pPr>
      <w:r w:rsidRPr="000461E0">
        <w:rPr>
          <w:rFonts w:ascii="Calibri" w:hAnsi="Calibri"/>
          <w:color w:val="1F497D" w:themeColor="text2"/>
        </w:rPr>
        <w:t xml:space="preserve">The working week timetable </w:t>
      </w:r>
      <w:r>
        <w:rPr>
          <w:rFonts w:ascii="Calibri" w:hAnsi="Calibri"/>
          <w:color w:val="1F497D" w:themeColor="text2"/>
        </w:rPr>
        <w:t xml:space="preserve">must comply with EWTD </w:t>
      </w:r>
      <w:proofErr w:type="gramStart"/>
      <w:r>
        <w:rPr>
          <w:rFonts w:ascii="Calibri" w:hAnsi="Calibri"/>
          <w:color w:val="1F497D" w:themeColor="text2"/>
        </w:rPr>
        <w:t>taking into account</w:t>
      </w:r>
      <w:proofErr w:type="gramEnd"/>
      <w:r>
        <w:rPr>
          <w:rFonts w:ascii="Calibri" w:hAnsi="Calibri"/>
          <w:color w:val="1F497D" w:themeColor="text2"/>
        </w:rPr>
        <w:t xml:space="preserve"> OOH arrangements</w:t>
      </w:r>
    </w:p>
    <w:p w14:paraId="26FA6443" w14:textId="77777777" w:rsidR="00C30EB9" w:rsidRPr="00A55CB2" w:rsidRDefault="00C30EB9" w:rsidP="00322C95">
      <w:pPr>
        <w:pStyle w:val="PlainText"/>
        <w:rPr>
          <w:u w:val="single"/>
        </w:rPr>
      </w:pPr>
    </w:p>
    <w:p w14:paraId="6EE52FB6" w14:textId="77777777" w:rsidR="00C30EB9" w:rsidRPr="00C30EB9" w:rsidRDefault="00C30EB9" w:rsidP="00C30EB9">
      <w:pPr>
        <w:pStyle w:val="Heading2"/>
        <w:jc w:val="both"/>
        <w:rPr>
          <w:rFonts w:ascii="Calibri" w:hAnsi="Calibri"/>
          <w:b/>
          <w:sz w:val="24"/>
          <w:szCs w:val="24"/>
        </w:rPr>
      </w:pPr>
      <w:bookmarkStart w:id="2" w:name="_Toc471487545"/>
      <w:r w:rsidRPr="00C30EB9">
        <w:rPr>
          <w:rFonts w:ascii="Calibri" w:hAnsi="Calibri"/>
          <w:b/>
          <w:sz w:val="24"/>
          <w:szCs w:val="24"/>
        </w:rPr>
        <w:t>Supervision of Foundation</w:t>
      </w:r>
      <w:r>
        <w:rPr>
          <w:rFonts w:ascii="Calibri" w:hAnsi="Calibri"/>
          <w:b/>
          <w:sz w:val="24"/>
          <w:szCs w:val="24"/>
        </w:rPr>
        <w:t xml:space="preserve"> doctors in G</w:t>
      </w:r>
      <w:r w:rsidRPr="00C30EB9">
        <w:rPr>
          <w:rFonts w:ascii="Calibri" w:hAnsi="Calibri"/>
          <w:b/>
          <w:sz w:val="24"/>
          <w:szCs w:val="24"/>
        </w:rPr>
        <w:t>eneral Practice</w:t>
      </w:r>
      <w:bookmarkEnd w:id="2"/>
    </w:p>
    <w:p w14:paraId="69643CFF" w14:textId="77777777" w:rsidR="00C30EB9" w:rsidRDefault="00C30EB9" w:rsidP="00C3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1F497D" w:themeColor="text2"/>
        </w:rPr>
      </w:pPr>
      <w:r w:rsidRPr="000461E0">
        <w:rPr>
          <w:rFonts w:ascii="Calibri" w:hAnsi="Calibri"/>
          <w:b/>
          <w:color w:val="1F497D" w:themeColor="text2"/>
        </w:rPr>
        <w:t>Standard to be met</w:t>
      </w:r>
      <w:r w:rsidRPr="000461E0">
        <w:rPr>
          <w:rFonts w:ascii="Calibri" w:hAnsi="Calibri"/>
          <w:color w:val="1F497D" w:themeColor="text2"/>
        </w:rPr>
        <w:t xml:space="preserve">: </w:t>
      </w:r>
    </w:p>
    <w:p w14:paraId="4584E16C" w14:textId="77777777" w:rsidR="00C30EB9" w:rsidRPr="000461E0" w:rsidRDefault="00C30EB9" w:rsidP="00C3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1F497D" w:themeColor="text2"/>
        </w:rPr>
      </w:pPr>
      <w:r>
        <w:rPr>
          <w:rFonts w:ascii="Calibri" w:hAnsi="Calibri"/>
          <w:color w:val="1F497D" w:themeColor="text2"/>
        </w:rPr>
        <w:t xml:space="preserve">The </w:t>
      </w:r>
      <w:r w:rsidRPr="000461E0">
        <w:rPr>
          <w:rFonts w:ascii="Calibri" w:hAnsi="Calibri"/>
          <w:color w:val="1F497D" w:themeColor="text2"/>
        </w:rPr>
        <w:t>E</w:t>
      </w:r>
      <w:r>
        <w:rPr>
          <w:rFonts w:ascii="Calibri" w:hAnsi="Calibri"/>
          <w:color w:val="1F497D" w:themeColor="text2"/>
        </w:rPr>
        <w:t xml:space="preserve">ducational </w:t>
      </w:r>
      <w:r w:rsidRPr="000461E0">
        <w:rPr>
          <w:rFonts w:ascii="Calibri" w:hAnsi="Calibri"/>
          <w:color w:val="1F497D" w:themeColor="text2"/>
        </w:rPr>
        <w:t>S</w:t>
      </w:r>
      <w:r>
        <w:rPr>
          <w:rFonts w:ascii="Calibri" w:hAnsi="Calibri"/>
          <w:color w:val="1F497D" w:themeColor="text2"/>
        </w:rPr>
        <w:t>upervisor must allow</w:t>
      </w:r>
      <w:r w:rsidRPr="000461E0">
        <w:rPr>
          <w:rFonts w:ascii="Calibri" w:hAnsi="Calibri"/>
          <w:color w:val="1F497D" w:themeColor="text2"/>
        </w:rPr>
        <w:t xml:space="preserve"> trainees, </w:t>
      </w:r>
      <w:r w:rsidRPr="00C30EB9">
        <w:rPr>
          <w:rFonts w:ascii="Calibri" w:hAnsi="Calibri"/>
          <w:color w:val="1F497D" w:themeColor="text2"/>
          <w:u w:val="single"/>
        </w:rPr>
        <w:t>when suitably competent and appropriately supervised,</w:t>
      </w:r>
      <w:r w:rsidRPr="000461E0">
        <w:rPr>
          <w:rFonts w:ascii="Calibri" w:hAnsi="Calibri"/>
          <w:color w:val="1F497D" w:themeColor="text2"/>
        </w:rPr>
        <w:t xml:space="preserve"> to take graduated responsibility for care appropriate to the needs of the patient. </w:t>
      </w:r>
    </w:p>
    <w:p w14:paraId="15C8BD76" w14:textId="77777777" w:rsidR="00322C95" w:rsidRDefault="00322C95" w:rsidP="00322C95">
      <w:pPr>
        <w:pStyle w:val="PlainText"/>
      </w:pPr>
    </w:p>
    <w:p w14:paraId="51190772" w14:textId="77777777" w:rsidR="00A55CB2" w:rsidRDefault="00A55CB2" w:rsidP="00A55CB2">
      <w:pPr>
        <w:pStyle w:val="PlainText"/>
        <w:ind w:left="720"/>
      </w:pPr>
    </w:p>
    <w:p w14:paraId="483F875E" w14:textId="77777777" w:rsidR="00A55CB2" w:rsidRDefault="00A55CB2" w:rsidP="00A55CB2">
      <w:pPr>
        <w:pStyle w:val="PlainText"/>
        <w:ind w:left="720"/>
      </w:pPr>
    </w:p>
    <w:p w14:paraId="4838EAA7" w14:textId="77777777" w:rsidR="00322C95" w:rsidRPr="00B16E03" w:rsidRDefault="00A55CB2" w:rsidP="00322C95">
      <w:pPr>
        <w:pStyle w:val="PlainText"/>
        <w:rPr>
          <w:b/>
        </w:rPr>
      </w:pPr>
      <w:r w:rsidRPr="00B16E03">
        <w:rPr>
          <w:b/>
        </w:rPr>
        <w:t>To ensure that these standards are being met, we require evidence of the following:</w:t>
      </w:r>
    </w:p>
    <w:p w14:paraId="4A8EE9C6" w14:textId="77777777" w:rsidR="00322C95" w:rsidRDefault="00322C95" w:rsidP="00322C95">
      <w:pPr>
        <w:pStyle w:val="PlainText"/>
      </w:pPr>
    </w:p>
    <w:p w14:paraId="67AB3A5A" w14:textId="77777777" w:rsidR="00A55CB2" w:rsidRDefault="00A55CB2" w:rsidP="00322C95">
      <w:pPr>
        <w:pStyle w:val="PlainText"/>
      </w:pPr>
    </w:p>
    <w:p w14:paraId="2EEA7E57" w14:textId="77777777" w:rsidR="00322C95" w:rsidRPr="004C1ADD" w:rsidRDefault="00322C95" w:rsidP="00322C95">
      <w:pPr>
        <w:pStyle w:val="PlainText"/>
        <w:rPr>
          <w:b/>
          <w:u w:val="single"/>
        </w:rPr>
      </w:pPr>
      <w:r w:rsidRPr="004C1ADD">
        <w:rPr>
          <w:b/>
          <w:u w:val="single"/>
        </w:rPr>
        <w:t>THE EDUCATIONAL SUPERVISOR</w:t>
      </w:r>
    </w:p>
    <w:p w14:paraId="74FD9BCE" w14:textId="77777777" w:rsidR="00322C95" w:rsidRDefault="00322C95" w:rsidP="00322C95">
      <w:pPr>
        <w:pStyle w:val="Plain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90"/>
        <w:gridCol w:w="4266"/>
      </w:tblGrid>
      <w:tr w:rsidR="004C1ADD" w:rsidRPr="004C1ADD" w14:paraId="137F659D" w14:textId="77777777" w:rsidTr="007C795A">
        <w:tc>
          <w:tcPr>
            <w:tcW w:w="4390" w:type="dxa"/>
          </w:tcPr>
          <w:p w14:paraId="404F23A0" w14:textId="77777777" w:rsidR="004C1ADD" w:rsidRPr="00B16E03" w:rsidRDefault="004C1ADD" w:rsidP="00913FD2">
            <w:pPr>
              <w:pStyle w:val="PlainText"/>
              <w:rPr>
                <w:b/>
              </w:rPr>
            </w:pPr>
            <w:r w:rsidRPr="00B16E03">
              <w:rPr>
                <w:b/>
              </w:rPr>
              <w:t>Named Educational Supervisor</w:t>
            </w:r>
          </w:p>
          <w:p w14:paraId="37167948" w14:textId="77777777" w:rsidR="004C1ADD" w:rsidRPr="00B16E03" w:rsidRDefault="004C1ADD" w:rsidP="00913FD2">
            <w:pPr>
              <w:pStyle w:val="PlainText"/>
              <w:rPr>
                <w:b/>
              </w:rPr>
            </w:pPr>
          </w:p>
        </w:tc>
        <w:tc>
          <w:tcPr>
            <w:tcW w:w="4266" w:type="dxa"/>
          </w:tcPr>
          <w:p w14:paraId="743795EC" w14:textId="77777777" w:rsidR="004C1ADD" w:rsidRPr="004C1ADD" w:rsidRDefault="004C1ADD" w:rsidP="00913FD2">
            <w:pPr>
              <w:pStyle w:val="PlainText"/>
            </w:pPr>
          </w:p>
        </w:tc>
      </w:tr>
      <w:tr w:rsidR="007C795A" w:rsidRPr="004C1ADD" w14:paraId="2419FC76" w14:textId="77777777" w:rsidTr="007C795A">
        <w:trPr>
          <w:trHeight w:val="675"/>
        </w:trPr>
        <w:tc>
          <w:tcPr>
            <w:tcW w:w="4390" w:type="dxa"/>
          </w:tcPr>
          <w:p w14:paraId="7B87A399" w14:textId="77777777" w:rsidR="007C795A" w:rsidRDefault="007C795A" w:rsidP="00913FD2">
            <w:pPr>
              <w:pStyle w:val="PlainText"/>
              <w:rPr>
                <w:b/>
              </w:rPr>
            </w:pPr>
            <w:r>
              <w:rPr>
                <w:b/>
              </w:rPr>
              <w:t>GMC number</w:t>
            </w:r>
          </w:p>
          <w:p w14:paraId="25D923FD" w14:textId="77777777" w:rsidR="007C795A" w:rsidRDefault="007C795A" w:rsidP="00913FD2">
            <w:pPr>
              <w:pStyle w:val="PlainText"/>
              <w:rPr>
                <w:b/>
              </w:rPr>
            </w:pPr>
          </w:p>
        </w:tc>
        <w:tc>
          <w:tcPr>
            <w:tcW w:w="4266" w:type="dxa"/>
          </w:tcPr>
          <w:p w14:paraId="32593A2F" w14:textId="77777777" w:rsidR="007C795A" w:rsidRPr="004C1ADD" w:rsidRDefault="007C795A" w:rsidP="00913FD2">
            <w:pPr>
              <w:pStyle w:val="PlainText"/>
            </w:pPr>
          </w:p>
        </w:tc>
      </w:tr>
      <w:tr w:rsidR="007C795A" w:rsidRPr="004C1ADD" w14:paraId="0784AB80" w14:textId="77777777" w:rsidTr="007C795A">
        <w:trPr>
          <w:trHeight w:val="675"/>
        </w:trPr>
        <w:tc>
          <w:tcPr>
            <w:tcW w:w="4390" w:type="dxa"/>
          </w:tcPr>
          <w:p w14:paraId="55BCC349" w14:textId="7BB66854" w:rsidR="007C795A" w:rsidRDefault="007C795A" w:rsidP="00913FD2">
            <w:pPr>
              <w:pStyle w:val="PlainText"/>
              <w:rPr>
                <w:b/>
              </w:rPr>
            </w:pPr>
            <w:r>
              <w:rPr>
                <w:b/>
              </w:rPr>
              <w:t>Are you a recognised educational supervisor and is this recognition up to date?</w:t>
            </w:r>
          </w:p>
        </w:tc>
        <w:tc>
          <w:tcPr>
            <w:tcW w:w="4266" w:type="dxa"/>
          </w:tcPr>
          <w:p w14:paraId="6A81902B" w14:textId="5AFA773A" w:rsidR="007C795A" w:rsidRDefault="007C795A" w:rsidP="00913FD2">
            <w:pPr>
              <w:pStyle w:val="PlainText"/>
              <w:rPr>
                <w:b/>
              </w:rPr>
            </w:pPr>
          </w:p>
        </w:tc>
      </w:tr>
      <w:tr w:rsidR="004C1ADD" w:rsidRPr="004C1ADD" w14:paraId="389D4B0B" w14:textId="77777777" w:rsidTr="007C795A">
        <w:tc>
          <w:tcPr>
            <w:tcW w:w="4390" w:type="dxa"/>
          </w:tcPr>
          <w:p w14:paraId="13F6F71D" w14:textId="77777777" w:rsidR="004C1ADD" w:rsidRPr="00B16E03" w:rsidRDefault="004C1ADD" w:rsidP="00913FD2">
            <w:pPr>
              <w:pStyle w:val="PlainText"/>
              <w:rPr>
                <w:b/>
              </w:rPr>
            </w:pPr>
            <w:r w:rsidRPr="00B16E03">
              <w:rPr>
                <w:b/>
              </w:rPr>
              <w:t xml:space="preserve">Evidence of familiarity with e-portfolio and assessments including calibration </w:t>
            </w:r>
          </w:p>
          <w:p w14:paraId="0472C883" w14:textId="77777777" w:rsidR="004C1ADD" w:rsidRPr="00B16E03" w:rsidRDefault="004C1ADD" w:rsidP="00913FD2">
            <w:pPr>
              <w:pStyle w:val="PlainText"/>
              <w:rPr>
                <w:b/>
              </w:rPr>
            </w:pPr>
          </w:p>
        </w:tc>
        <w:tc>
          <w:tcPr>
            <w:tcW w:w="4266" w:type="dxa"/>
          </w:tcPr>
          <w:p w14:paraId="42830D2D" w14:textId="77777777" w:rsidR="004C1ADD" w:rsidRPr="004C1ADD" w:rsidRDefault="004C1ADD" w:rsidP="00913FD2">
            <w:pPr>
              <w:pStyle w:val="PlainText"/>
            </w:pPr>
          </w:p>
        </w:tc>
      </w:tr>
      <w:tr w:rsidR="004C1ADD" w:rsidRPr="004C1ADD" w14:paraId="42E8EAA1" w14:textId="77777777" w:rsidTr="007C795A">
        <w:tc>
          <w:tcPr>
            <w:tcW w:w="4390" w:type="dxa"/>
          </w:tcPr>
          <w:p w14:paraId="0554BAB8" w14:textId="77777777" w:rsidR="004C1ADD" w:rsidRPr="00B16E03" w:rsidRDefault="004C1ADD" w:rsidP="00913FD2">
            <w:pPr>
              <w:pStyle w:val="PlainText"/>
              <w:rPr>
                <w:b/>
              </w:rPr>
            </w:pPr>
            <w:r w:rsidRPr="00B16E03">
              <w:rPr>
                <w:b/>
              </w:rPr>
              <w:t>Describe on-going CPD to support ES role</w:t>
            </w:r>
          </w:p>
          <w:p w14:paraId="1E8BD088" w14:textId="77777777" w:rsidR="004C1ADD" w:rsidRPr="00B16E03" w:rsidRDefault="004C1ADD" w:rsidP="00913FD2">
            <w:pPr>
              <w:pStyle w:val="PlainText"/>
              <w:rPr>
                <w:b/>
              </w:rPr>
            </w:pPr>
          </w:p>
        </w:tc>
        <w:tc>
          <w:tcPr>
            <w:tcW w:w="4266" w:type="dxa"/>
          </w:tcPr>
          <w:p w14:paraId="74CBA0E8" w14:textId="77777777" w:rsidR="004C1ADD" w:rsidRPr="004C1ADD" w:rsidRDefault="004C1ADD" w:rsidP="00913FD2">
            <w:pPr>
              <w:pStyle w:val="PlainText"/>
            </w:pPr>
          </w:p>
        </w:tc>
      </w:tr>
    </w:tbl>
    <w:p w14:paraId="7C7DF030" w14:textId="77777777" w:rsidR="00A55CB2" w:rsidRDefault="00A55CB2" w:rsidP="00322C95">
      <w:pPr>
        <w:pStyle w:val="ListParagraph"/>
      </w:pPr>
    </w:p>
    <w:p w14:paraId="06744924" w14:textId="77777777" w:rsidR="00322C95" w:rsidRPr="00B16E03" w:rsidRDefault="00322C95" w:rsidP="00322C95">
      <w:pPr>
        <w:pStyle w:val="PlainText"/>
        <w:rPr>
          <w:b/>
          <w:color w:val="4F81BD" w:themeColor="accent1"/>
          <w:u w:val="single"/>
        </w:rPr>
      </w:pPr>
      <w:r w:rsidRPr="00B16E03">
        <w:rPr>
          <w:b/>
          <w:color w:val="4F81BD" w:themeColor="accent1"/>
          <w:u w:val="single"/>
        </w:rPr>
        <w:lastRenderedPageBreak/>
        <w:t>EDUCATIONAL SUPERVISION</w:t>
      </w:r>
    </w:p>
    <w:p w14:paraId="3626AC8A" w14:textId="77777777" w:rsidR="00322C95" w:rsidRDefault="00322C95" w:rsidP="00322C95">
      <w:pPr>
        <w:pStyle w:val="PlainText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4C1ADD" w14:paraId="1DD75D8F" w14:textId="77777777" w:rsidTr="004C1ADD">
        <w:tc>
          <w:tcPr>
            <w:tcW w:w="9021" w:type="dxa"/>
          </w:tcPr>
          <w:p w14:paraId="04B60866" w14:textId="77777777" w:rsidR="004C1ADD" w:rsidRDefault="004C1ADD" w:rsidP="00B16E03">
            <w:pPr>
              <w:pStyle w:val="PlainText"/>
            </w:pPr>
            <w:r>
              <w:t>Please provide evidence of formal documented meetings with the FY2 (as described in the Scotland Foundation School Guidance Document) to show:</w:t>
            </w:r>
          </w:p>
          <w:p w14:paraId="2D018B05" w14:textId="77777777" w:rsidR="003162C9" w:rsidRDefault="003162C9" w:rsidP="003162C9">
            <w:pPr>
              <w:pStyle w:val="PlainText"/>
            </w:pPr>
          </w:p>
          <w:p w14:paraId="27ADE7EE" w14:textId="0CAB91B5" w:rsidR="004C1ADD" w:rsidRDefault="004C1ADD" w:rsidP="003162C9">
            <w:pPr>
              <w:pStyle w:val="PlainText"/>
              <w:numPr>
                <w:ilvl w:val="0"/>
                <w:numId w:val="2"/>
              </w:numPr>
            </w:pPr>
            <w:r>
              <w:t xml:space="preserve">completion of a combined induction report </w:t>
            </w:r>
          </w:p>
          <w:p w14:paraId="55A7536D" w14:textId="607EE100" w:rsidR="004C1ADD" w:rsidRDefault="004C1ADD" w:rsidP="003162C9">
            <w:pPr>
              <w:pStyle w:val="PlainText"/>
              <w:numPr>
                <w:ilvl w:val="0"/>
                <w:numId w:val="2"/>
              </w:numPr>
            </w:pPr>
            <w:r>
              <w:t xml:space="preserve">setting educational targets </w:t>
            </w:r>
          </w:p>
          <w:p w14:paraId="0F385EC2" w14:textId="6DF55449" w:rsidR="004C1ADD" w:rsidRDefault="004C1ADD" w:rsidP="003162C9">
            <w:pPr>
              <w:pStyle w:val="PlainText"/>
              <w:numPr>
                <w:ilvl w:val="0"/>
                <w:numId w:val="2"/>
              </w:numPr>
            </w:pPr>
            <w:r>
              <w:t>arrangements for and evidence of formal constructive feedback</w:t>
            </w:r>
          </w:p>
          <w:p w14:paraId="0097EA02" w14:textId="57497219" w:rsidR="004C1ADD" w:rsidRDefault="004C1ADD" w:rsidP="003162C9">
            <w:pPr>
              <w:pStyle w:val="PlainText"/>
              <w:numPr>
                <w:ilvl w:val="0"/>
                <w:numId w:val="2"/>
              </w:numPr>
            </w:pPr>
            <w:r>
              <w:t>advice in relation to FY2 PDP &amp; future career aspirations</w:t>
            </w:r>
          </w:p>
          <w:p w14:paraId="5EF904AC" w14:textId="2E2BFB5D" w:rsidR="004C1ADD" w:rsidRDefault="004C1ADD" w:rsidP="003162C9">
            <w:pPr>
              <w:pStyle w:val="PlainText"/>
              <w:numPr>
                <w:ilvl w:val="0"/>
                <w:numId w:val="2"/>
              </w:numPr>
            </w:pPr>
            <w:r>
              <w:t>end of placement report</w:t>
            </w:r>
          </w:p>
          <w:p w14:paraId="1235324D" w14:textId="77777777" w:rsidR="004C1ADD" w:rsidRDefault="004C1ADD" w:rsidP="004C1ADD">
            <w:pPr>
              <w:pStyle w:val="PlainText"/>
            </w:pPr>
          </w:p>
        </w:tc>
      </w:tr>
      <w:tr w:rsidR="004C1ADD" w14:paraId="4B93B113" w14:textId="77777777" w:rsidTr="004C1ADD">
        <w:tc>
          <w:tcPr>
            <w:tcW w:w="9021" w:type="dxa"/>
          </w:tcPr>
          <w:p w14:paraId="6A2D0985" w14:textId="77777777" w:rsidR="004C1ADD" w:rsidRDefault="004C1ADD" w:rsidP="004C1ADD">
            <w:pPr>
              <w:pStyle w:val="PlainText"/>
            </w:pPr>
            <w:r>
              <w:t>You can provide information here or alternatively please list any additional documents you are submitting to illustrate the above.</w:t>
            </w:r>
          </w:p>
          <w:p w14:paraId="5CD31399" w14:textId="77777777" w:rsidR="004C1ADD" w:rsidRDefault="004C1ADD" w:rsidP="004C1ADD">
            <w:pPr>
              <w:pStyle w:val="PlainText"/>
            </w:pPr>
          </w:p>
          <w:p w14:paraId="28A3BE15" w14:textId="77777777" w:rsidR="004C1ADD" w:rsidRDefault="004C1ADD" w:rsidP="004C1ADD">
            <w:pPr>
              <w:pStyle w:val="PlainText"/>
            </w:pPr>
          </w:p>
          <w:p w14:paraId="2CBFFBE1" w14:textId="77777777" w:rsidR="004C1ADD" w:rsidRDefault="004C1ADD" w:rsidP="004C1ADD">
            <w:pPr>
              <w:pStyle w:val="PlainText"/>
            </w:pPr>
          </w:p>
          <w:p w14:paraId="5C2EAED1" w14:textId="77777777" w:rsidR="004C1ADD" w:rsidRDefault="004C1ADD" w:rsidP="004C1ADD">
            <w:pPr>
              <w:pStyle w:val="PlainText"/>
            </w:pPr>
          </w:p>
          <w:p w14:paraId="05F57E17" w14:textId="77777777" w:rsidR="004C1ADD" w:rsidRDefault="004C1ADD" w:rsidP="004C1ADD">
            <w:pPr>
              <w:pStyle w:val="PlainText"/>
            </w:pPr>
          </w:p>
          <w:p w14:paraId="35F2FCFE" w14:textId="77777777" w:rsidR="004C1ADD" w:rsidRDefault="004C1ADD" w:rsidP="004C1ADD">
            <w:pPr>
              <w:pStyle w:val="PlainText"/>
            </w:pPr>
          </w:p>
          <w:p w14:paraId="45E05E6F" w14:textId="77777777" w:rsidR="004C1ADD" w:rsidRDefault="004C1ADD" w:rsidP="004C1ADD">
            <w:pPr>
              <w:pStyle w:val="PlainText"/>
            </w:pPr>
          </w:p>
        </w:tc>
      </w:tr>
    </w:tbl>
    <w:p w14:paraId="7BFCFD31" w14:textId="77777777" w:rsidR="004C1ADD" w:rsidRDefault="004C1ADD" w:rsidP="004C1ADD">
      <w:pPr>
        <w:pStyle w:val="PlainText"/>
        <w:ind w:left="720"/>
      </w:pPr>
    </w:p>
    <w:p w14:paraId="338A3218" w14:textId="77777777" w:rsidR="00322C95" w:rsidRDefault="00322C95" w:rsidP="00322C95">
      <w:pPr>
        <w:pStyle w:val="PlainText"/>
      </w:pPr>
    </w:p>
    <w:p w14:paraId="6A29F044" w14:textId="77777777" w:rsidR="00322C95" w:rsidRPr="00B16E03" w:rsidRDefault="00D742D2" w:rsidP="00322C95">
      <w:pPr>
        <w:pStyle w:val="PlainText"/>
        <w:rPr>
          <w:b/>
          <w:color w:val="4F81BD" w:themeColor="accent1"/>
          <w:u w:val="single"/>
        </w:rPr>
      </w:pPr>
      <w:r w:rsidRPr="00B16E03">
        <w:rPr>
          <w:b/>
          <w:color w:val="4F81BD" w:themeColor="accent1"/>
          <w:u w:val="single"/>
        </w:rPr>
        <w:t>INDUCTION</w:t>
      </w:r>
    </w:p>
    <w:p w14:paraId="65F35D15" w14:textId="77777777" w:rsidR="004C1ADD" w:rsidRDefault="004C1ADD" w:rsidP="00322C95">
      <w:pPr>
        <w:pStyle w:val="PlainText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ADD" w14:paraId="76A863AD" w14:textId="77777777" w:rsidTr="004C1ADD">
        <w:tc>
          <w:tcPr>
            <w:tcW w:w="9016" w:type="dxa"/>
          </w:tcPr>
          <w:p w14:paraId="4446DC8C" w14:textId="77777777" w:rsidR="004C1ADD" w:rsidRDefault="004C1ADD" w:rsidP="004C1ADD">
            <w:pPr>
              <w:pStyle w:val="PlainText"/>
            </w:pPr>
            <w:r>
              <w:t xml:space="preserve">Please provide a timetable and details of </w:t>
            </w:r>
            <w:r w:rsidRPr="00BF7587">
              <w:rPr>
                <w:b/>
                <w:u w:val="single"/>
              </w:rPr>
              <w:t>FY2 induction</w:t>
            </w:r>
            <w:r>
              <w:t xml:space="preserve"> to include the following:</w:t>
            </w:r>
          </w:p>
          <w:p w14:paraId="6D87D29B" w14:textId="77777777" w:rsidR="004C1ADD" w:rsidRDefault="004C1ADD" w:rsidP="004C1ADD">
            <w:pPr>
              <w:pStyle w:val="PlainText"/>
            </w:pPr>
          </w:p>
          <w:p w14:paraId="7638CBF9" w14:textId="77777777" w:rsidR="003162C9" w:rsidRDefault="004C1ADD" w:rsidP="003162C9">
            <w:pPr>
              <w:pStyle w:val="PlainText"/>
              <w:numPr>
                <w:ilvl w:val="0"/>
                <w:numId w:val="3"/>
              </w:numPr>
            </w:pPr>
            <w:r>
              <w:t xml:space="preserve">orientation to the practice </w:t>
            </w:r>
          </w:p>
          <w:p w14:paraId="46F8DC5C" w14:textId="2725D65A" w:rsidR="004C1ADD" w:rsidRDefault="004C1ADD" w:rsidP="003162C9">
            <w:pPr>
              <w:pStyle w:val="PlainText"/>
              <w:numPr>
                <w:ilvl w:val="0"/>
                <w:numId w:val="3"/>
              </w:numPr>
            </w:pPr>
            <w:r>
              <w:t>clinical supervision arrangements</w:t>
            </w:r>
          </w:p>
          <w:p w14:paraId="542A976D" w14:textId="0D0769F2" w:rsidR="004C1ADD" w:rsidRDefault="004C1ADD" w:rsidP="003162C9">
            <w:pPr>
              <w:pStyle w:val="PlainText"/>
              <w:numPr>
                <w:ilvl w:val="0"/>
                <w:numId w:val="3"/>
              </w:numPr>
            </w:pPr>
            <w:r>
              <w:t>IT arrangements</w:t>
            </w:r>
          </w:p>
          <w:p w14:paraId="010020EB" w14:textId="441C35C2" w:rsidR="004C1ADD" w:rsidRDefault="004C1ADD" w:rsidP="003162C9">
            <w:pPr>
              <w:pStyle w:val="PlainText"/>
              <w:numPr>
                <w:ilvl w:val="0"/>
                <w:numId w:val="3"/>
              </w:numPr>
            </w:pPr>
            <w:r>
              <w:t>reporting arrangements</w:t>
            </w:r>
          </w:p>
          <w:p w14:paraId="7CFB958F" w14:textId="45E69ED8" w:rsidR="004C1ADD" w:rsidRDefault="004C1ADD" w:rsidP="003162C9">
            <w:pPr>
              <w:pStyle w:val="PlainText"/>
              <w:numPr>
                <w:ilvl w:val="0"/>
                <w:numId w:val="3"/>
              </w:numPr>
            </w:pPr>
            <w:r>
              <w:t>prescribing arrangements</w:t>
            </w:r>
          </w:p>
          <w:p w14:paraId="5AA58603" w14:textId="46CEF45B" w:rsidR="004C1ADD" w:rsidRDefault="004C1ADD" w:rsidP="003162C9">
            <w:pPr>
              <w:pStyle w:val="PlainText"/>
              <w:numPr>
                <w:ilvl w:val="0"/>
                <w:numId w:val="3"/>
              </w:numPr>
            </w:pPr>
            <w:r>
              <w:t>how the FY2 is integrated and included in th</w:t>
            </w:r>
            <w:r w:rsidR="003162C9">
              <w:t>e inter-professional and inter-d</w:t>
            </w:r>
            <w:r>
              <w:t>isciplinary team</w:t>
            </w:r>
          </w:p>
          <w:p w14:paraId="1B12F83C" w14:textId="7B8809A3" w:rsidR="004C1ADD" w:rsidRDefault="004C1ADD" w:rsidP="003162C9">
            <w:pPr>
              <w:pStyle w:val="PlainText"/>
              <w:numPr>
                <w:ilvl w:val="0"/>
                <w:numId w:val="3"/>
              </w:numPr>
            </w:pPr>
            <w:r>
              <w:t>workplace policies</w:t>
            </w:r>
          </w:p>
          <w:p w14:paraId="41C9D2CA" w14:textId="77777777" w:rsidR="004C1ADD" w:rsidRDefault="004C1ADD" w:rsidP="00322C95">
            <w:pPr>
              <w:pStyle w:val="PlainText"/>
              <w:rPr>
                <w:u w:val="single"/>
              </w:rPr>
            </w:pPr>
          </w:p>
        </w:tc>
      </w:tr>
      <w:tr w:rsidR="004C1ADD" w14:paraId="17B67C1B" w14:textId="77777777" w:rsidTr="004C1ADD">
        <w:tc>
          <w:tcPr>
            <w:tcW w:w="9016" w:type="dxa"/>
          </w:tcPr>
          <w:p w14:paraId="3504CAF3" w14:textId="77777777" w:rsidR="004C1ADD" w:rsidRDefault="004C1ADD" w:rsidP="004C1ADD">
            <w:pPr>
              <w:pStyle w:val="PlainText"/>
            </w:pPr>
            <w:r>
              <w:t>You can provide information here or alternatively please list any additional documents you are submitting to illustrate the above.</w:t>
            </w:r>
          </w:p>
          <w:p w14:paraId="13EAA3B9" w14:textId="77777777" w:rsidR="004C1ADD" w:rsidRDefault="004C1ADD" w:rsidP="00322C95">
            <w:pPr>
              <w:pStyle w:val="PlainText"/>
              <w:rPr>
                <w:u w:val="single"/>
              </w:rPr>
            </w:pPr>
          </w:p>
          <w:p w14:paraId="2B97A2B6" w14:textId="77777777" w:rsidR="004C1ADD" w:rsidRDefault="004C1ADD" w:rsidP="00322C95">
            <w:pPr>
              <w:pStyle w:val="PlainText"/>
              <w:rPr>
                <w:u w:val="single"/>
              </w:rPr>
            </w:pPr>
          </w:p>
          <w:p w14:paraId="7349E3ED" w14:textId="77777777" w:rsidR="004C1ADD" w:rsidRDefault="004C1ADD" w:rsidP="00322C95">
            <w:pPr>
              <w:pStyle w:val="PlainText"/>
              <w:rPr>
                <w:u w:val="single"/>
              </w:rPr>
            </w:pPr>
          </w:p>
          <w:p w14:paraId="74B9E3B2" w14:textId="77777777" w:rsidR="004C1ADD" w:rsidRDefault="004C1ADD" w:rsidP="00322C95">
            <w:pPr>
              <w:pStyle w:val="PlainText"/>
              <w:rPr>
                <w:u w:val="single"/>
              </w:rPr>
            </w:pPr>
          </w:p>
          <w:p w14:paraId="1A611363" w14:textId="77777777" w:rsidR="004C1ADD" w:rsidRDefault="004C1ADD" w:rsidP="00322C95">
            <w:pPr>
              <w:pStyle w:val="PlainText"/>
              <w:rPr>
                <w:u w:val="single"/>
              </w:rPr>
            </w:pPr>
          </w:p>
          <w:p w14:paraId="193169D9" w14:textId="77777777" w:rsidR="004C1ADD" w:rsidRDefault="004C1ADD" w:rsidP="00322C95">
            <w:pPr>
              <w:pStyle w:val="PlainText"/>
              <w:rPr>
                <w:u w:val="single"/>
              </w:rPr>
            </w:pPr>
          </w:p>
        </w:tc>
      </w:tr>
      <w:tr w:rsidR="004C1ADD" w14:paraId="2D44897B" w14:textId="77777777" w:rsidTr="004C1ADD">
        <w:tc>
          <w:tcPr>
            <w:tcW w:w="9016" w:type="dxa"/>
          </w:tcPr>
          <w:p w14:paraId="4EC3DC38" w14:textId="77777777" w:rsidR="004C1ADD" w:rsidRDefault="004C1ADD" w:rsidP="004C1ADD">
            <w:pPr>
              <w:pStyle w:val="PlainText"/>
            </w:pPr>
            <w:r>
              <w:t>Please provide the FY2 induction pack (if available)</w:t>
            </w:r>
            <w:r w:rsidR="00B16E03">
              <w:t xml:space="preserve">- please attach </w:t>
            </w:r>
          </w:p>
          <w:p w14:paraId="4AE423F7" w14:textId="77777777" w:rsidR="004C1ADD" w:rsidRDefault="004C1ADD" w:rsidP="004C1ADD">
            <w:pPr>
              <w:pStyle w:val="PlainText"/>
            </w:pPr>
          </w:p>
        </w:tc>
      </w:tr>
      <w:tr w:rsidR="00B16E03" w14:paraId="55120A04" w14:textId="77777777" w:rsidTr="009218FE">
        <w:tc>
          <w:tcPr>
            <w:tcW w:w="9016" w:type="dxa"/>
          </w:tcPr>
          <w:p w14:paraId="395B09DA" w14:textId="77777777" w:rsidR="00B16E03" w:rsidRDefault="00B16E03" w:rsidP="004C1ADD">
            <w:pPr>
              <w:pStyle w:val="PlainText"/>
            </w:pPr>
            <w:r>
              <w:t xml:space="preserve">Does the practice provide equipment to the trainee other than a stethoscope? </w:t>
            </w:r>
          </w:p>
          <w:p w14:paraId="7495C5B0" w14:textId="77777777" w:rsidR="00B16E03" w:rsidRDefault="00B16E03" w:rsidP="004C1ADD">
            <w:pPr>
              <w:pStyle w:val="PlainText"/>
            </w:pPr>
            <w:proofErr w:type="gramStart"/>
            <w:r>
              <w:t xml:space="preserve">Yes  </w:t>
            </w:r>
            <w:r w:rsidRPr="00B16E03">
              <w:rPr>
                <w:sz w:val="48"/>
                <w:szCs w:val="48"/>
              </w:rPr>
              <w:t>□</w:t>
            </w:r>
            <w:proofErr w:type="gramEnd"/>
          </w:p>
          <w:p w14:paraId="30CDD472" w14:textId="77777777" w:rsidR="00B16E03" w:rsidRDefault="00B16E03" w:rsidP="004C1ADD">
            <w:pPr>
              <w:pStyle w:val="PlainText"/>
            </w:pPr>
          </w:p>
          <w:p w14:paraId="635BD548" w14:textId="77777777" w:rsidR="00B16E03" w:rsidRDefault="00B16E03" w:rsidP="004C1ADD">
            <w:pPr>
              <w:pStyle w:val="PlainText"/>
            </w:pPr>
            <w:r>
              <w:t xml:space="preserve">No   </w:t>
            </w:r>
            <w:r w:rsidRPr="00B16E03">
              <w:rPr>
                <w:sz w:val="48"/>
                <w:szCs w:val="48"/>
              </w:rPr>
              <w:t>□</w:t>
            </w:r>
          </w:p>
        </w:tc>
      </w:tr>
    </w:tbl>
    <w:p w14:paraId="1785599C" w14:textId="77777777" w:rsidR="00BF7587" w:rsidRPr="00B16E03" w:rsidRDefault="00BF7587" w:rsidP="00322C95">
      <w:pPr>
        <w:pStyle w:val="PlainText"/>
        <w:rPr>
          <w:b/>
          <w:color w:val="4F81BD" w:themeColor="accent1"/>
          <w:u w:val="single"/>
        </w:rPr>
      </w:pPr>
      <w:bookmarkStart w:id="3" w:name="_GoBack"/>
      <w:bookmarkEnd w:id="3"/>
      <w:r w:rsidRPr="00B16E03">
        <w:rPr>
          <w:b/>
          <w:color w:val="4F81BD" w:themeColor="accent1"/>
          <w:u w:val="single"/>
        </w:rPr>
        <w:lastRenderedPageBreak/>
        <w:t>POST INDUCTION TIMETABLE</w:t>
      </w:r>
    </w:p>
    <w:p w14:paraId="71CB6A2F" w14:textId="77777777" w:rsidR="00B16E03" w:rsidRPr="00776C45" w:rsidRDefault="00B16E03" w:rsidP="00322C95">
      <w:pPr>
        <w:pStyle w:val="PlainText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E03" w14:paraId="519D4677" w14:textId="77777777" w:rsidTr="00B16E03">
        <w:tc>
          <w:tcPr>
            <w:tcW w:w="9016" w:type="dxa"/>
          </w:tcPr>
          <w:p w14:paraId="23B573B1" w14:textId="77777777" w:rsidR="00B16E03" w:rsidRDefault="00B16E03" w:rsidP="00B16E03">
            <w:pPr>
              <w:pStyle w:val="PlainText"/>
              <w:ind w:left="720"/>
            </w:pPr>
            <w:r>
              <w:t>Please provide a weekly timetable to include the following:</w:t>
            </w:r>
          </w:p>
          <w:p w14:paraId="03240AAC" w14:textId="77777777" w:rsidR="00B16E03" w:rsidRDefault="00B16E03" w:rsidP="00B16E03">
            <w:pPr>
              <w:pStyle w:val="PlainText"/>
              <w:ind w:left="720"/>
            </w:pPr>
          </w:p>
          <w:p w14:paraId="18BA12E6" w14:textId="77777777" w:rsidR="00B16E03" w:rsidRDefault="00B16E03" w:rsidP="00B16E03">
            <w:pPr>
              <w:pStyle w:val="PlainText"/>
              <w:ind w:left="720"/>
            </w:pPr>
          </w:p>
          <w:p w14:paraId="3573ADB1" w14:textId="77777777" w:rsidR="00B16E03" w:rsidRDefault="00B16E03" w:rsidP="00B16E03">
            <w:pPr>
              <w:pStyle w:val="PlainText"/>
              <w:ind w:left="720" w:firstLine="720"/>
            </w:pPr>
            <w:r>
              <w:t>a</w:t>
            </w:r>
            <w:r>
              <w:tab/>
              <w:t>no of clinical sessions</w:t>
            </w:r>
          </w:p>
          <w:p w14:paraId="31DB2942" w14:textId="77777777" w:rsidR="00B16E03" w:rsidRDefault="00B16E03" w:rsidP="00B16E03">
            <w:pPr>
              <w:pStyle w:val="PlainText"/>
              <w:ind w:left="720" w:firstLine="720"/>
            </w:pPr>
            <w:r>
              <w:t>b</w:t>
            </w:r>
            <w:r>
              <w:tab/>
              <w:t xml:space="preserve">normal length of consultations </w:t>
            </w:r>
          </w:p>
          <w:p w14:paraId="3FCA872B" w14:textId="77777777" w:rsidR="00B16E03" w:rsidRDefault="00B16E03" w:rsidP="00B16E03">
            <w:pPr>
              <w:pStyle w:val="PlainText"/>
              <w:ind w:left="720" w:firstLine="720"/>
            </w:pPr>
            <w:r>
              <w:t>c</w:t>
            </w:r>
            <w:r>
              <w:tab/>
              <w:t>average number of patients booked</w:t>
            </w:r>
          </w:p>
          <w:p w14:paraId="57B04D51" w14:textId="77777777" w:rsidR="00B16E03" w:rsidRDefault="00B16E03" w:rsidP="00B16E03">
            <w:pPr>
              <w:pStyle w:val="PlainText"/>
              <w:ind w:left="720" w:firstLine="720"/>
            </w:pPr>
            <w:r>
              <w:t>d</w:t>
            </w:r>
            <w:r>
              <w:tab/>
              <w:t>clinical supervision &amp; feedback arrangements for each clinical session</w:t>
            </w:r>
          </w:p>
          <w:p w14:paraId="21930E52" w14:textId="77777777" w:rsidR="00B16E03" w:rsidRDefault="00B16E03" w:rsidP="00B16E03">
            <w:pPr>
              <w:pStyle w:val="PlainText"/>
              <w:ind w:left="720" w:firstLine="720"/>
            </w:pPr>
            <w:r>
              <w:t>e</w:t>
            </w:r>
            <w:r>
              <w:tab/>
              <w:t>arrangements for clinical supervision when named ES unavailable</w:t>
            </w:r>
            <w:r w:rsidRPr="00776C45">
              <w:t xml:space="preserve"> </w:t>
            </w:r>
          </w:p>
          <w:p w14:paraId="219916DD" w14:textId="77777777" w:rsidR="00B16E03" w:rsidRDefault="00B16E03" w:rsidP="00B16E03">
            <w:pPr>
              <w:pStyle w:val="PlainText"/>
              <w:ind w:left="2160" w:hanging="720"/>
            </w:pPr>
            <w:r>
              <w:t>f</w:t>
            </w:r>
            <w:r>
              <w:tab/>
              <w:t>Confirmation that the CS is a doctor permanently in the practice and not a locum</w:t>
            </w:r>
          </w:p>
          <w:p w14:paraId="090EE32C" w14:textId="77777777" w:rsidR="00B16E03" w:rsidRDefault="00B16E03" w:rsidP="00B16E03">
            <w:pPr>
              <w:pStyle w:val="PlainText"/>
              <w:ind w:left="2160" w:hanging="720"/>
            </w:pPr>
            <w:r>
              <w:t>g</w:t>
            </w:r>
            <w:r>
              <w:tab/>
              <w:t>how educational sessions are integrated into normal week</w:t>
            </w:r>
          </w:p>
          <w:p w14:paraId="1B2DBC05" w14:textId="77777777" w:rsidR="00B16E03" w:rsidRDefault="00B16E03" w:rsidP="00B16E03">
            <w:pPr>
              <w:pStyle w:val="PlainText"/>
              <w:ind w:left="2160" w:hanging="720"/>
            </w:pPr>
            <w:r>
              <w:t>h</w:t>
            </w:r>
            <w:r>
              <w:tab/>
              <w:t>how OOH sessions are managed within the timetable to comply with EWTD</w:t>
            </w:r>
          </w:p>
          <w:p w14:paraId="4492C5A9" w14:textId="77777777" w:rsidR="00B16E03" w:rsidRDefault="00B16E03" w:rsidP="00B16E03">
            <w:pPr>
              <w:pStyle w:val="PlainText"/>
              <w:ind w:left="2160" w:hanging="720"/>
            </w:pPr>
          </w:p>
          <w:p w14:paraId="4DB5C6ED" w14:textId="77777777" w:rsidR="00B16E03" w:rsidRDefault="00B16E03" w:rsidP="00322C95">
            <w:pPr>
              <w:pStyle w:val="PlainText"/>
            </w:pPr>
          </w:p>
        </w:tc>
      </w:tr>
      <w:tr w:rsidR="00B16E03" w14:paraId="6F7CFDCD" w14:textId="77777777" w:rsidTr="00B16E03">
        <w:tc>
          <w:tcPr>
            <w:tcW w:w="9016" w:type="dxa"/>
          </w:tcPr>
          <w:p w14:paraId="19A5314E" w14:textId="77777777" w:rsidR="00B16E03" w:rsidRDefault="00B16E03" w:rsidP="00B16E03">
            <w:pPr>
              <w:pStyle w:val="PlainText"/>
            </w:pPr>
            <w:r>
              <w:t>You can provide information here or alternatively please list any additional documents you are submitting to illustrate the above.</w:t>
            </w:r>
          </w:p>
          <w:p w14:paraId="71612A4A" w14:textId="77777777" w:rsidR="00B16E03" w:rsidRDefault="00B16E03" w:rsidP="00322C95">
            <w:pPr>
              <w:pStyle w:val="PlainText"/>
            </w:pPr>
          </w:p>
          <w:p w14:paraId="37A0587D" w14:textId="77777777" w:rsidR="00B16E03" w:rsidRDefault="00B16E03" w:rsidP="00322C95">
            <w:pPr>
              <w:pStyle w:val="PlainText"/>
            </w:pPr>
          </w:p>
          <w:p w14:paraId="1D6F73C7" w14:textId="77777777" w:rsidR="00B16E03" w:rsidRDefault="00B16E03" w:rsidP="00322C95">
            <w:pPr>
              <w:pStyle w:val="PlainText"/>
            </w:pPr>
          </w:p>
          <w:p w14:paraId="57B94DE4" w14:textId="77777777" w:rsidR="00B16E03" w:rsidRDefault="00B16E03" w:rsidP="00322C95">
            <w:pPr>
              <w:pStyle w:val="PlainText"/>
            </w:pPr>
          </w:p>
          <w:p w14:paraId="7AEE114C" w14:textId="77777777" w:rsidR="00B16E03" w:rsidRDefault="00B16E03" w:rsidP="00322C95">
            <w:pPr>
              <w:pStyle w:val="PlainText"/>
            </w:pPr>
          </w:p>
          <w:p w14:paraId="1A1A78EA" w14:textId="77777777" w:rsidR="00B16E03" w:rsidRDefault="00B16E03" w:rsidP="00322C95">
            <w:pPr>
              <w:pStyle w:val="PlainText"/>
            </w:pPr>
          </w:p>
          <w:p w14:paraId="049D567E" w14:textId="77777777" w:rsidR="00B16E03" w:rsidRDefault="00B16E03" w:rsidP="00322C95">
            <w:pPr>
              <w:pStyle w:val="PlainText"/>
            </w:pPr>
          </w:p>
          <w:p w14:paraId="230BDD11" w14:textId="77777777" w:rsidR="00B16E03" w:rsidRDefault="00B16E03" w:rsidP="00322C95">
            <w:pPr>
              <w:pStyle w:val="PlainText"/>
            </w:pPr>
          </w:p>
          <w:p w14:paraId="192C9EFC" w14:textId="77777777" w:rsidR="00B16E03" w:rsidRDefault="00B16E03" w:rsidP="00322C95">
            <w:pPr>
              <w:pStyle w:val="PlainText"/>
            </w:pPr>
          </w:p>
          <w:p w14:paraId="5FDBD9CD" w14:textId="77777777" w:rsidR="00B16E03" w:rsidRDefault="00B16E03" w:rsidP="00322C95">
            <w:pPr>
              <w:pStyle w:val="PlainText"/>
            </w:pPr>
          </w:p>
          <w:p w14:paraId="103F666A" w14:textId="77777777" w:rsidR="00B16E03" w:rsidRDefault="00B16E03" w:rsidP="00322C95">
            <w:pPr>
              <w:pStyle w:val="PlainText"/>
            </w:pPr>
          </w:p>
          <w:p w14:paraId="6B48BB49" w14:textId="77777777" w:rsidR="00B16E03" w:rsidRDefault="00B16E03" w:rsidP="00322C95">
            <w:pPr>
              <w:pStyle w:val="PlainText"/>
            </w:pPr>
          </w:p>
          <w:p w14:paraId="6045C3FF" w14:textId="77777777" w:rsidR="00B16E03" w:rsidRDefault="00B16E03" w:rsidP="00322C95">
            <w:pPr>
              <w:pStyle w:val="PlainText"/>
            </w:pPr>
          </w:p>
        </w:tc>
      </w:tr>
    </w:tbl>
    <w:p w14:paraId="29219E74" w14:textId="77777777" w:rsidR="00BF7587" w:rsidRDefault="00BF7587" w:rsidP="00322C95">
      <w:pPr>
        <w:pStyle w:val="PlainText"/>
      </w:pPr>
    </w:p>
    <w:p w14:paraId="09C8A116" w14:textId="77777777" w:rsidR="00776C45" w:rsidRDefault="00776C45" w:rsidP="00A55CB2">
      <w:pPr>
        <w:pStyle w:val="PlainText"/>
        <w:ind w:left="2160" w:hanging="720"/>
      </w:pPr>
    </w:p>
    <w:p w14:paraId="70D86D68" w14:textId="77777777" w:rsidR="00322C95" w:rsidRDefault="00322C95" w:rsidP="00322C95">
      <w:pPr>
        <w:pStyle w:val="PlainText"/>
      </w:pPr>
    </w:p>
    <w:p w14:paraId="39EA1343" w14:textId="77777777" w:rsidR="00776C45" w:rsidRPr="00B16E03" w:rsidRDefault="00776C45" w:rsidP="00322C95">
      <w:pPr>
        <w:pStyle w:val="PlainText"/>
        <w:rPr>
          <w:b/>
          <w:color w:val="4F81BD" w:themeColor="accent1"/>
          <w:u w:val="single"/>
        </w:rPr>
      </w:pPr>
      <w:r w:rsidRPr="00B16E03">
        <w:rPr>
          <w:b/>
          <w:color w:val="4F81BD" w:themeColor="accent1"/>
          <w:u w:val="single"/>
        </w:rPr>
        <w:t>GRADUATED APPROACH TO CLINICAL RESPONSIBILITY</w:t>
      </w:r>
    </w:p>
    <w:p w14:paraId="63F1BB24" w14:textId="77777777" w:rsidR="00776C45" w:rsidRDefault="00776C45" w:rsidP="00322C95">
      <w:pPr>
        <w:pStyle w:val="PlainText"/>
      </w:pPr>
    </w:p>
    <w:p w14:paraId="4BA5510F" w14:textId="77777777" w:rsidR="00776C45" w:rsidRDefault="00776C45" w:rsidP="00322C95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E03" w:rsidRPr="00B16E03" w14:paraId="605E7CA2" w14:textId="77777777" w:rsidTr="00B16E03">
        <w:tc>
          <w:tcPr>
            <w:tcW w:w="9016" w:type="dxa"/>
          </w:tcPr>
          <w:p w14:paraId="20238564" w14:textId="77777777" w:rsidR="00B16E03" w:rsidRDefault="00B16E03" w:rsidP="00C54196">
            <w:pPr>
              <w:pStyle w:val="PlainText"/>
            </w:pPr>
            <w:r w:rsidRPr="00B16E03">
              <w:t>Please describe how a graduated approach to clinical responsibility is managed</w:t>
            </w:r>
            <w:r>
              <w:t>?</w:t>
            </w:r>
          </w:p>
          <w:p w14:paraId="0DC1181C" w14:textId="77777777" w:rsidR="00B16E03" w:rsidRDefault="00B16E03" w:rsidP="00C54196">
            <w:pPr>
              <w:pStyle w:val="PlainText"/>
            </w:pPr>
          </w:p>
          <w:p w14:paraId="43C6A84A" w14:textId="77777777" w:rsidR="00B16E03" w:rsidRDefault="00B16E03" w:rsidP="00C54196">
            <w:pPr>
              <w:pStyle w:val="PlainText"/>
            </w:pPr>
          </w:p>
          <w:p w14:paraId="3732E89D" w14:textId="77777777" w:rsidR="00B16E03" w:rsidRDefault="00B16E03" w:rsidP="00C54196">
            <w:pPr>
              <w:pStyle w:val="PlainText"/>
            </w:pPr>
          </w:p>
          <w:p w14:paraId="37129EAF" w14:textId="77777777" w:rsidR="00B16E03" w:rsidRPr="00B16E03" w:rsidRDefault="00B16E03" w:rsidP="00C54196">
            <w:pPr>
              <w:pStyle w:val="PlainText"/>
            </w:pPr>
          </w:p>
        </w:tc>
      </w:tr>
      <w:tr w:rsidR="00B16E03" w:rsidRPr="00B16E03" w14:paraId="69FC00C3" w14:textId="77777777" w:rsidTr="00B16E03">
        <w:tc>
          <w:tcPr>
            <w:tcW w:w="9016" w:type="dxa"/>
          </w:tcPr>
          <w:p w14:paraId="23E0439F" w14:textId="77777777" w:rsidR="00B16E03" w:rsidRDefault="00B16E03" w:rsidP="00C54196">
            <w:pPr>
              <w:pStyle w:val="PlainText"/>
            </w:pPr>
            <w:r w:rsidRPr="00B16E03">
              <w:t>How does the timetable adapt to accommodate graduated progress across the four-month attachment?</w:t>
            </w:r>
          </w:p>
          <w:p w14:paraId="6D8EEC65" w14:textId="77777777" w:rsidR="00B16E03" w:rsidRDefault="00B16E03" w:rsidP="00C54196">
            <w:pPr>
              <w:pStyle w:val="PlainText"/>
            </w:pPr>
          </w:p>
          <w:p w14:paraId="1F0FE364" w14:textId="77777777" w:rsidR="00B16E03" w:rsidRDefault="00B16E03" w:rsidP="00C54196">
            <w:pPr>
              <w:pStyle w:val="PlainText"/>
            </w:pPr>
          </w:p>
          <w:p w14:paraId="3F93412E" w14:textId="77777777" w:rsidR="00B16E03" w:rsidRDefault="00B16E03" w:rsidP="00C54196">
            <w:pPr>
              <w:pStyle w:val="PlainText"/>
            </w:pPr>
          </w:p>
          <w:p w14:paraId="0F3850FD" w14:textId="77777777" w:rsidR="00B16E03" w:rsidRDefault="00B16E03" w:rsidP="00C54196">
            <w:pPr>
              <w:pStyle w:val="PlainText"/>
            </w:pPr>
          </w:p>
          <w:p w14:paraId="7E87B420" w14:textId="77777777" w:rsidR="00B16E03" w:rsidRDefault="00B16E03" w:rsidP="00C54196">
            <w:pPr>
              <w:pStyle w:val="PlainText"/>
            </w:pPr>
          </w:p>
          <w:p w14:paraId="37163500" w14:textId="77777777" w:rsidR="00B16E03" w:rsidRPr="00B16E03" w:rsidRDefault="00B16E03" w:rsidP="00C54196">
            <w:pPr>
              <w:pStyle w:val="PlainText"/>
            </w:pPr>
          </w:p>
        </w:tc>
      </w:tr>
      <w:tr w:rsidR="00B16E03" w:rsidRPr="00B16E03" w14:paraId="0995BE9C" w14:textId="77777777" w:rsidTr="00B16E03">
        <w:tc>
          <w:tcPr>
            <w:tcW w:w="9016" w:type="dxa"/>
          </w:tcPr>
          <w:p w14:paraId="03B628C9" w14:textId="77777777" w:rsidR="00B16E03" w:rsidRDefault="00B16E03" w:rsidP="00C54196">
            <w:pPr>
              <w:pStyle w:val="PlainText"/>
            </w:pPr>
            <w:r w:rsidRPr="00B16E03">
              <w:lastRenderedPageBreak/>
              <w:t>H</w:t>
            </w:r>
            <w:r>
              <w:t>ow is this monitored?</w:t>
            </w:r>
          </w:p>
          <w:p w14:paraId="7E4768BA" w14:textId="77777777" w:rsidR="00B16E03" w:rsidRDefault="00B16E03" w:rsidP="00C54196">
            <w:pPr>
              <w:pStyle w:val="PlainText"/>
            </w:pPr>
          </w:p>
          <w:p w14:paraId="1489B33D" w14:textId="77777777" w:rsidR="00B16E03" w:rsidRDefault="00B16E03" w:rsidP="00C54196">
            <w:pPr>
              <w:pStyle w:val="PlainText"/>
            </w:pPr>
          </w:p>
          <w:p w14:paraId="01ADF4D2" w14:textId="77777777" w:rsidR="00B16E03" w:rsidRPr="00B16E03" w:rsidRDefault="00B16E03" w:rsidP="00C54196">
            <w:pPr>
              <w:pStyle w:val="PlainText"/>
            </w:pPr>
          </w:p>
        </w:tc>
      </w:tr>
      <w:tr w:rsidR="00B16E03" w:rsidRPr="00B16E03" w14:paraId="57F69D3E" w14:textId="77777777" w:rsidTr="00B16E03">
        <w:tc>
          <w:tcPr>
            <w:tcW w:w="9016" w:type="dxa"/>
          </w:tcPr>
          <w:p w14:paraId="50BE217E" w14:textId="77777777" w:rsidR="00B16E03" w:rsidRDefault="00B16E03" w:rsidP="00C54196">
            <w:pPr>
              <w:pStyle w:val="PlainText"/>
            </w:pPr>
            <w:r w:rsidRPr="00B16E03">
              <w:t>Describe supervision arrangements at beginning and end of attachment</w:t>
            </w:r>
          </w:p>
          <w:p w14:paraId="2917BFCC" w14:textId="77777777" w:rsidR="00B16E03" w:rsidRDefault="00B16E03" w:rsidP="00C54196">
            <w:pPr>
              <w:pStyle w:val="PlainText"/>
            </w:pPr>
          </w:p>
          <w:p w14:paraId="0F25C848" w14:textId="77777777" w:rsidR="00B16E03" w:rsidRDefault="00B16E03" w:rsidP="00C54196">
            <w:pPr>
              <w:pStyle w:val="PlainText"/>
            </w:pPr>
          </w:p>
          <w:p w14:paraId="37813D76" w14:textId="77777777" w:rsidR="00B16E03" w:rsidRDefault="00B16E03" w:rsidP="00C54196">
            <w:pPr>
              <w:pStyle w:val="PlainText"/>
            </w:pPr>
          </w:p>
          <w:p w14:paraId="741FA065" w14:textId="77777777" w:rsidR="00B16E03" w:rsidRDefault="00B16E03" w:rsidP="00C54196">
            <w:pPr>
              <w:pStyle w:val="PlainText"/>
            </w:pPr>
          </w:p>
          <w:p w14:paraId="7C593C4C" w14:textId="77777777" w:rsidR="00B16E03" w:rsidRDefault="00B16E03" w:rsidP="00C54196">
            <w:pPr>
              <w:pStyle w:val="PlainText"/>
            </w:pPr>
          </w:p>
          <w:p w14:paraId="066B2853" w14:textId="77777777" w:rsidR="00B16E03" w:rsidRPr="00B16E03" w:rsidRDefault="00B16E03" w:rsidP="00C54196">
            <w:pPr>
              <w:pStyle w:val="PlainText"/>
            </w:pPr>
          </w:p>
        </w:tc>
      </w:tr>
      <w:tr w:rsidR="00B16E03" w:rsidRPr="00B16E03" w14:paraId="57294986" w14:textId="77777777" w:rsidTr="00B16E03">
        <w:tc>
          <w:tcPr>
            <w:tcW w:w="9016" w:type="dxa"/>
          </w:tcPr>
          <w:p w14:paraId="2AFB29FE" w14:textId="77777777" w:rsidR="00B16E03" w:rsidRDefault="00B16E03" w:rsidP="00C54196">
            <w:pPr>
              <w:pStyle w:val="PlainText"/>
            </w:pPr>
            <w:r w:rsidRPr="00B16E03">
              <w:t>Describe arrangements for home visits</w:t>
            </w:r>
          </w:p>
          <w:p w14:paraId="0086C048" w14:textId="77777777" w:rsidR="00B16E03" w:rsidRDefault="00B16E03" w:rsidP="00C54196">
            <w:pPr>
              <w:pStyle w:val="PlainText"/>
            </w:pPr>
          </w:p>
          <w:p w14:paraId="4C8B36D0" w14:textId="77777777" w:rsidR="00B16E03" w:rsidRDefault="00B16E03" w:rsidP="00C54196">
            <w:pPr>
              <w:pStyle w:val="PlainText"/>
            </w:pPr>
          </w:p>
          <w:p w14:paraId="13C2AD4C" w14:textId="77777777" w:rsidR="00B16E03" w:rsidRDefault="00B16E03" w:rsidP="00C54196">
            <w:pPr>
              <w:pStyle w:val="PlainText"/>
            </w:pPr>
          </w:p>
          <w:p w14:paraId="2E7EF27C" w14:textId="77777777" w:rsidR="00B16E03" w:rsidRPr="00B16E03" w:rsidRDefault="00B16E03" w:rsidP="00C54196">
            <w:pPr>
              <w:pStyle w:val="PlainText"/>
            </w:pPr>
          </w:p>
        </w:tc>
      </w:tr>
      <w:tr w:rsidR="00B16E03" w:rsidRPr="00B16E03" w14:paraId="496646D3" w14:textId="77777777" w:rsidTr="00B16E03">
        <w:tc>
          <w:tcPr>
            <w:tcW w:w="9016" w:type="dxa"/>
          </w:tcPr>
          <w:p w14:paraId="65F688A6" w14:textId="77777777" w:rsidR="00B16E03" w:rsidRDefault="00B16E03" w:rsidP="00C54196">
            <w:pPr>
              <w:pStyle w:val="PlainText"/>
            </w:pPr>
            <w:r w:rsidRPr="00B16E03">
              <w:t>Describe prescribing arrangements</w:t>
            </w:r>
          </w:p>
          <w:p w14:paraId="3DE52285" w14:textId="77777777" w:rsidR="00B16E03" w:rsidRDefault="00B16E03" w:rsidP="00C54196">
            <w:pPr>
              <w:pStyle w:val="PlainText"/>
            </w:pPr>
          </w:p>
          <w:p w14:paraId="1A6A1678" w14:textId="77777777" w:rsidR="00B16E03" w:rsidRDefault="00B16E03" w:rsidP="00C54196">
            <w:pPr>
              <w:pStyle w:val="PlainText"/>
            </w:pPr>
          </w:p>
          <w:p w14:paraId="72ECBE60" w14:textId="77777777" w:rsidR="00B16E03" w:rsidRDefault="00B16E03" w:rsidP="00C54196">
            <w:pPr>
              <w:pStyle w:val="PlainText"/>
            </w:pPr>
          </w:p>
          <w:p w14:paraId="7F505F55" w14:textId="77777777" w:rsidR="00B16E03" w:rsidRPr="00B16E03" w:rsidRDefault="00B16E03" w:rsidP="00C54196">
            <w:pPr>
              <w:pStyle w:val="PlainText"/>
            </w:pPr>
          </w:p>
        </w:tc>
      </w:tr>
      <w:tr w:rsidR="00B16E03" w:rsidRPr="00B16E03" w14:paraId="121117BB" w14:textId="77777777" w:rsidTr="00B16E03">
        <w:tc>
          <w:tcPr>
            <w:tcW w:w="9016" w:type="dxa"/>
          </w:tcPr>
          <w:p w14:paraId="73B7EBBC" w14:textId="77777777" w:rsidR="00B16E03" w:rsidRDefault="00B16E03" w:rsidP="00C54196">
            <w:pPr>
              <w:pStyle w:val="PlainText"/>
            </w:pPr>
            <w:r w:rsidRPr="00B16E03">
              <w:t>Describe referral arrangements</w:t>
            </w:r>
          </w:p>
          <w:p w14:paraId="71DB7864" w14:textId="77777777" w:rsidR="00B16E03" w:rsidRDefault="00B16E03" w:rsidP="00C54196">
            <w:pPr>
              <w:pStyle w:val="PlainText"/>
            </w:pPr>
          </w:p>
          <w:p w14:paraId="0BA68027" w14:textId="77777777" w:rsidR="00B16E03" w:rsidRDefault="00B16E03" w:rsidP="00C54196">
            <w:pPr>
              <w:pStyle w:val="PlainText"/>
            </w:pPr>
          </w:p>
          <w:p w14:paraId="0D8F1A55" w14:textId="77777777" w:rsidR="00B16E03" w:rsidRDefault="00B16E03" w:rsidP="00C54196">
            <w:pPr>
              <w:pStyle w:val="PlainText"/>
            </w:pPr>
          </w:p>
          <w:p w14:paraId="45F1F144" w14:textId="77777777" w:rsidR="00B16E03" w:rsidRDefault="00B16E03" w:rsidP="00C54196">
            <w:pPr>
              <w:pStyle w:val="PlainText"/>
            </w:pPr>
          </w:p>
          <w:p w14:paraId="6DC194FE" w14:textId="77777777" w:rsidR="00B16E03" w:rsidRDefault="00B16E03" w:rsidP="00C54196">
            <w:pPr>
              <w:pStyle w:val="PlainText"/>
            </w:pPr>
          </w:p>
          <w:p w14:paraId="367DC591" w14:textId="77777777" w:rsidR="00B16E03" w:rsidRPr="00B16E03" w:rsidRDefault="00B16E03" w:rsidP="00C54196">
            <w:pPr>
              <w:pStyle w:val="PlainText"/>
            </w:pPr>
          </w:p>
        </w:tc>
      </w:tr>
      <w:tr w:rsidR="00B16E03" w:rsidRPr="00B16E03" w14:paraId="2900896D" w14:textId="77777777" w:rsidTr="00B16E03">
        <w:tc>
          <w:tcPr>
            <w:tcW w:w="9016" w:type="dxa"/>
          </w:tcPr>
          <w:p w14:paraId="34C8226C" w14:textId="77777777" w:rsidR="00B16E03" w:rsidRDefault="00B16E03" w:rsidP="00C54196">
            <w:pPr>
              <w:pStyle w:val="PlainText"/>
            </w:pPr>
            <w:r w:rsidRPr="00B16E03">
              <w:t>Please confirm that FY2 does not undertake duty doctor sessions or work on own in other locations out with the practice</w:t>
            </w:r>
          </w:p>
          <w:p w14:paraId="7CDD59A1" w14:textId="77777777" w:rsidR="00B16E03" w:rsidRDefault="00B16E03" w:rsidP="00C54196">
            <w:pPr>
              <w:pStyle w:val="PlainText"/>
            </w:pPr>
          </w:p>
          <w:p w14:paraId="52C471DE" w14:textId="77777777" w:rsidR="00B16E03" w:rsidRDefault="00B16E03" w:rsidP="00C54196">
            <w:pPr>
              <w:pStyle w:val="PlainText"/>
            </w:pPr>
          </w:p>
          <w:p w14:paraId="55513F91" w14:textId="77777777" w:rsidR="00B16E03" w:rsidRPr="00B16E03" w:rsidRDefault="00B16E03" w:rsidP="00C54196">
            <w:pPr>
              <w:pStyle w:val="PlainText"/>
            </w:pPr>
          </w:p>
        </w:tc>
      </w:tr>
      <w:tr w:rsidR="00B16E03" w:rsidRPr="00B16E03" w14:paraId="4907B0E1" w14:textId="77777777" w:rsidTr="00B16E03">
        <w:tc>
          <w:tcPr>
            <w:tcW w:w="9016" w:type="dxa"/>
          </w:tcPr>
          <w:p w14:paraId="14A4D5B8" w14:textId="77777777" w:rsidR="00B16E03" w:rsidRDefault="00B16E03" w:rsidP="00C54196">
            <w:pPr>
              <w:pStyle w:val="PlainText"/>
            </w:pPr>
            <w:r w:rsidRPr="00B16E03">
              <w:t>Please describe arrangements to manage performance issues/trainees in difficulty</w:t>
            </w:r>
          </w:p>
          <w:p w14:paraId="12A7B363" w14:textId="77777777" w:rsidR="00B16E03" w:rsidRDefault="00B16E03" w:rsidP="00C54196">
            <w:pPr>
              <w:pStyle w:val="PlainText"/>
            </w:pPr>
          </w:p>
          <w:p w14:paraId="469991A4" w14:textId="77777777" w:rsidR="00B16E03" w:rsidRDefault="00B16E03" w:rsidP="00C54196">
            <w:pPr>
              <w:pStyle w:val="PlainText"/>
            </w:pPr>
          </w:p>
          <w:p w14:paraId="0C750EA8" w14:textId="77777777" w:rsidR="00B16E03" w:rsidRDefault="00B16E03" w:rsidP="00C54196">
            <w:pPr>
              <w:pStyle w:val="PlainText"/>
            </w:pPr>
          </w:p>
          <w:p w14:paraId="01C000DA" w14:textId="77777777" w:rsidR="00B16E03" w:rsidRDefault="00B16E03" w:rsidP="00C54196">
            <w:pPr>
              <w:pStyle w:val="PlainText"/>
            </w:pPr>
          </w:p>
          <w:p w14:paraId="3DED590D" w14:textId="77777777" w:rsidR="00B16E03" w:rsidRDefault="00B16E03" w:rsidP="00C54196">
            <w:pPr>
              <w:pStyle w:val="PlainText"/>
            </w:pPr>
          </w:p>
          <w:p w14:paraId="557E27DB" w14:textId="77777777" w:rsidR="00B16E03" w:rsidRDefault="00B16E03" w:rsidP="00C54196">
            <w:pPr>
              <w:pStyle w:val="PlainText"/>
            </w:pPr>
          </w:p>
          <w:p w14:paraId="63CBEF1F" w14:textId="77777777" w:rsidR="00B16E03" w:rsidRDefault="00B16E03" w:rsidP="00C54196">
            <w:pPr>
              <w:pStyle w:val="PlainText"/>
            </w:pPr>
          </w:p>
          <w:p w14:paraId="21A16E0D" w14:textId="77777777" w:rsidR="00B16E03" w:rsidRPr="00B16E03" w:rsidRDefault="00B16E03" w:rsidP="00C54196">
            <w:pPr>
              <w:pStyle w:val="PlainText"/>
            </w:pPr>
          </w:p>
        </w:tc>
      </w:tr>
    </w:tbl>
    <w:p w14:paraId="47197E81" w14:textId="77777777" w:rsidR="000E23AE" w:rsidRDefault="000E23AE" w:rsidP="00B16E03"/>
    <w:sectPr w:rsidR="000E23AE" w:rsidSect="000E23A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B0878" w14:textId="77777777" w:rsidR="00561E64" w:rsidRDefault="00561E64" w:rsidP="005B64BE">
      <w:pPr>
        <w:spacing w:after="0" w:line="240" w:lineRule="auto"/>
      </w:pPr>
      <w:r>
        <w:separator/>
      </w:r>
    </w:p>
  </w:endnote>
  <w:endnote w:type="continuationSeparator" w:id="0">
    <w:p w14:paraId="2B868907" w14:textId="77777777" w:rsidR="00561E64" w:rsidRDefault="00561E64" w:rsidP="005B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0135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01D4144" w14:textId="29B85649" w:rsidR="003162C9" w:rsidRDefault="003162C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86F6C4" w14:textId="77777777" w:rsidR="003162C9" w:rsidRDefault="00316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9B2F4" w14:textId="77777777" w:rsidR="00561E64" w:rsidRDefault="00561E64" w:rsidP="005B64BE">
      <w:pPr>
        <w:spacing w:after="0" w:line="240" w:lineRule="auto"/>
      </w:pPr>
      <w:r>
        <w:separator/>
      </w:r>
    </w:p>
  </w:footnote>
  <w:footnote w:type="continuationSeparator" w:id="0">
    <w:p w14:paraId="1C9EE290" w14:textId="77777777" w:rsidR="00561E64" w:rsidRDefault="00561E64" w:rsidP="005B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D87BC" w14:textId="7A8CE664" w:rsidR="005B64BE" w:rsidRDefault="00057B06" w:rsidP="005B64BE">
    <w:pPr>
      <w:pStyle w:val="Header"/>
      <w:jc w:val="right"/>
      <w:rPr>
        <w:b/>
      </w:rPr>
    </w:pPr>
    <w:r>
      <w:rPr>
        <w:b/>
      </w:rPr>
      <w:t>FORM I</w:t>
    </w:r>
  </w:p>
  <w:p w14:paraId="0A6F91BA" w14:textId="77777777" w:rsidR="00057B06" w:rsidRPr="005B64BE" w:rsidRDefault="00057B06" w:rsidP="005B64BE">
    <w:pPr>
      <w:pStyle w:val="Header"/>
      <w:jc w:val="right"/>
      <w:rPr>
        <w:b/>
      </w:rPr>
    </w:pPr>
  </w:p>
  <w:p w14:paraId="7FFD000C" w14:textId="77777777" w:rsidR="005B64BE" w:rsidRDefault="005B6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CB3"/>
    <w:multiLevelType w:val="hybridMultilevel"/>
    <w:tmpl w:val="8B12958A"/>
    <w:lvl w:ilvl="0" w:tplc="24042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B5CD1"/>
    <w:multiLevelType w:val="hybridMultilevel"/>
    <w:tmpl w:val="34F60C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40F0"/>
    <w:multiLevelType w:val="hybridMultilevel"/>
    <w:tmpl w:val="F42E40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95"/>
    <w:rsid w:val="000211B2"/>
    <w:rsid w:val="00057B06"/>
    <w:rsid w:val="000E23AE"/>
    <w:rsid w:val="00294DD8"/>
    <w:rsid w:val="002E02AF"/>
    <w:rsid w:val="003162C9"/>
    <w:rsid w:val="00322C95"/>
    <w:rsid w:val="00352FE8"/>
    <w:rsid w:val="003D7F77"/>
    <w:rsid w:val="004C1ADD"/>
    <w:rsid w:val="0053231B"/>
    <w:rsid w:val="00561E64"/>
    <w:rsid w:val="005B64BE"/>
    <w:rsid w:val="005F4336"/>
    <w:rsid w:val="006A15E8"/>
    <w:rsid w:val="006F4D89"/>
    <w:rsid w:val="00776C45"/>
    <w:rsid w:val="00795A35"/>
    <w:rsid w:val="007C795A"/>
    <w:rsid w:val="00896AD0"/>
    <w:rsid w:val="009C72D7"/>
    <w:rsid w:val="00A55CB2"/>
    <w:rsid w:val="00AE5F62"/>
    <w:rsid w:val="00B16E03"/>
    <w:rsid w:val="00B370FE"/>
    <w:rsid w:val="00BF7587"/>
    <w:rsid w:val="00C30EB9"/>
    <w:rsid w:val="00CF6F9A"/>
    <w:rsid w:val="00D45E21"/>
    <w:rsid w:val="00D742D2"/>
    <w:rsid w:val="00DD60D5"/>
    <w:rsid w:val="00E10EBE"/>
    <w:rsid w:val="00E94238"/>
    <w:rsid w:val="00F7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A11A5"/>
  <w15:chartTrackingRefBased/>
  <w15:docId w15:val="{8BA2C2AD-AB9F-41D2-9E00-DBD4AC33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3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E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2C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C9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22C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0E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BodyText2">
    <w:name w:val="Body Text 2"/>
    <w:basedOn w:val="Normal"/>
    <w:link w:val="BodyText2Char"/>
    <w:rsid w:val="00C30E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customStyle="1" w:styleId="BodyText2Char">
    <w:name w:val="Body Text 2 Char"/>
    <w:basedOn w:val="DefaultParagraphFont"/>
    <w:link w:val="BodyText2"/>
    <w:rsid w:val="00C30EB9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6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BE"/>
  </w:style>
  <w:style w:type="paragraph" w:styleId="Footer">
    <w:name w:val="footer"/>
    <w:basedOn w:val="Normal"/>
    <w:link w:val="FooterChar"/>
    <w:uiPriority w:val="99"/>
    <w:unhideWhenUsed/>
    <w:rsid w:val="005B6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BE"/>
  </w:style>
  <w:style w:type="table" w:styleId="TableGrid">
    <w:name w:val="Table Grid"/>
    <w:basedOn w:val="TableNormal"/>
    <w:uiPriority w:val="59"/>
    <w:rsid w:val="004C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1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A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D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4C1AD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4C1AD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4C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54304585C0642B678C0E2898878AD" ma:contentTypeVersion="10" ma:contentTypeDescription="Create a new document." ma:contentTypeScope="" ma:versionID="7a0422c3a9d9851764e70608174df45b">
  <xsd:schema xmlns:xsd="http://www.w3.org/2001/XMLSchema" xmlns:xs="http://www.w3.org/2001/XMLSchema" xmlns:p="http://schemas.microsoft.com/office/2006/metadata/properties" xmlns:ns2="5549f3f6-b7db-40ce-a15f-c10d2fdae267" xmlns:ns3="b3f1a9ce-2643-48aa-9d3f-945d644ec30d" targetNamespace="http://schemas.microsoft.com/office/2006/metadata/properties" ma:root="true" ma:fieldsID="e8895932b584ebc665422d8e866ffc2b" ns2:_="" ns3:_="">
    <xsd:import namespace="5549f3f6-b7db-40ce-a15f-c10d2fdae267"/>
    <xsd:import namespace="b3f1a9ce-2643-48aa-9d3f-945d644ec3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1a9ce-2643-48aa-9d3f-945d644ec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E2CB-AE2F-4AA2-8B8A-A71BD3DDE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5C368-8325-4B0B-AB4F-AAB2F0E3E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02976D-5B0C-494F-97A2-6D2061FF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b3f1a9ce-2643-48aa-9d3f-945d644ec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E11693-3C5F-440E-9F24-DEC08F00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Lints</dc:creator>
  <cp:keywords/>
  <dc:description/>
  <cp:lastModifiedBy>Hazel Stewart</cp:lastModifiedBy>
  <cp:revision>2</cp:revision>
  <dcterms:created xsi:type="dcterms:W3CDTF">2018-09-11T12:39:00Z</dcterms:created>
  <dcterms:modified xsi:type="dcterms:W3CDTF">2018-09-11T12:39:00Z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0x010100D8754304585C0642B678C0E2898878AD</vt:lpwstr>
  </property>
</Properties>
</file>